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E2B" w14:textId="77777777" w:rsidR="00452197" w:rsidRPr="00B42791" w:rsidRDefault="00452197" w:rsidP="00452197">
      <w:pPr>
        <w:jc w:val="both"/>
        <w:rPr>
          <w:b/>
          <w:sz w:val="20"/>
          <w:szCs w:val="20"/>
          <w:lang w:val="de-DE"/>
        </w:rPr>
      </w:pPr>
      <w:r w:rsidRPr="00B42791">
        <w:rPr>
          <w:b/>
          <w:sz w:val="20"/>
          <w:szCs w:val="20"/>
          <w:lang w:val="de-DE"/>
        </w:rPr>
        <w:t xml:space="preserve">Allgemeine Geschäftsbedingungen für die Benutzung </w:t>
      </w:r>
      <w:r>
        <w:rPr>
          <w:b/>
          <w:sz w:val="20"/>
          <w:szCs w:val="20"/>
          <w:lang w:val="de-DE"/>
        </w:rPr>
        <w:t>der App "LEADme."</w:t>
      </w:r>
      <w:r w:rsidRPr="00B42791">
        <w:rPr>
          <w:b/>
          <w:sz w:val="20"/>
          <w:szCs w:val="20"/>
          <w:lang w:val="de-DE"/>
        </w:rPr>
        <w:t xml:space="preserve"> </w:t>
      </w:r>
      <w:r>
        <w:rPr>
          <w:b/>
          <w:sz w:val="20"/>
          <w:szCs w:val="20"/>
          <w:lang w:val="de-DE"/>
        </w:rPr>
        <w:t>der</w:t>
      </w:r>
      <w:r w:rsidRPr="00B42791">
        <w:rPr>
          <w:b/>
          <w:sz w:val="20"/>
          <w:szCs w:val="20"/>
          <w:lang w:val="de-DE"/>
        </w:rPr>
        <w:t xml:space="preserve"> </w:t>
      </w:r>
      <w:r>
        <w:rPr>
          <w:b/>
          <w:sz w:val="20"/>
          <w:szCs w:val="20"/>
          <w:lang w:val="de-DE"/>
        </w:rPr>
        <w:t>LEADme</w:t>
      </w:r>
      <w:r w:rsidRPr="00B42791">
        <w:rPr>
          <w:b/>
          <w:sz w:val="20"/>
          <w:szCs w:val="20"/>
          <w:lang w:val="de-DE"/>
        </w:rPr>
        <w:t xml:space="preserve"> </w:t>
      </w:r>
      <w:r>
        <w:rPr>
          <w:b/>
          <w:sz w:val="20"/>
          <w:szCs w:val="20"/>
          <w:lang w:val="de-DE"/>
        </w:rPr>
        <w:t>GmbH</w:t>
      </w:r>
    </w:p>
    <w:p w14:paraId="1CDFDD9D" w14:textId="77777777" w:rsidR="00452197" w:rsidRDefault="00452197" w:rsidP="00452197">
      <w:pPr>
        <w:jc w:val="both"/>
        <w:rPr>
          <w:sz w:val="20"/>
          <w:szCs w:val="20"/>
          <w:lang w:val="de-DE"/>
        </w:rPr>
      </w:pPr>
    </w:p>
    <w:p w14:paraId="53458708" w14:textId="77777777" w:rsidR="00452197" w:rsidRPr="00384ECC" w:rsidRDefault="00452197" w:rsidP="00452197">
      <w:pPr>
        <w:jc w:val="both"/>
        <w:rPr>
          <w:b/>
          <w:sz w:val="20"/>
          <w:szCs w:val="20"/>
          <w:lang w:val="de-DE"/>
        </w:rPr>
      </w:pPr>
      <w:r w:rsidRPr="00384ECC">
        <w:rPr>
          <w:b/>
          <w:sz w:val="20"/>
          <w:szCs w:val="20"/>
          <w:lang w:val="de-DE"/>
        </w:rPr>
        <w:t>1. Allgemein</w:t>
      </w:r>
    </w:p>
    <w:p w14:paraId="2D5A242F" w14:textId="77777777" w:rsidR="00452197" w:rsidRPr="00B42791" w:rsidRDefault="00452197" w:rsidP="00452197">
      <w:pPr>
        <w:jc w:val="both"/>
        <w:rPr>
          <w:sz w:val="20"/>
          <w:szCs w:val="20"/>
          <w:lang w:val="de-DE"/>
        </w:rPr>
      </w:pPr>
      <w:r w:rsidRPr="00B42791">
        <w:rPr>
          <w:sz w:val="20"/>
          <w:szCs w:val="20"/>
          <w:lang w:val="de-DE"/>
        </w:rPr>
        <w:t>1.1 Die</w:t>
      </w:r>
      <w:r>
        <w:rPr>
          <w:sz w:val="20"/>
          <w:szCs w:val="20"/>
          <w:lang w:val="de-DE"/>
        </w:rPr>
        <w:t>se</w:t>
      </w:r>
      <w:r w:rsidRPr="00B42791">
        <w:rPr>
          <w:sz w:val="20"/>
          <w:szCs w:val="20"/>
          <w:lang w:val="de-DE"/>
        </w:rPr>
        <w:t xml:space="preserve"> Allgemeinen Geschäftsbedingungen (</w:t>
      </w:r>
      <w:r>
        <w:rPr>
          <w:sz w:val="20"/>
          <w:szCs w:val="20"/>
          <w:lang w:val="de-DE"/>
        </w:rPr>
        <w:t xml:space="preserve">nachfolgend </w:t>
      </w:r>
      <w:r w:rsidRPr="00B42791">
        <w:rPr>
          <w:sz w:val="20"/>
          <w:szCs w:val="20"/>
          <w:lang w:val="de-DE"/>
        </w:rPr>
        <w:t xml:space="preserve">AGB) regeln die Beziehung zwischen dem </w:t>
      </w:r>
      <w:r>
        <w:rPr>
          <w:sz w:val="20"/>
          <w:szCs w:val="20"/>
          <w:lang w:val="de-DE"/>
        </w:rPr>
        <w:t xml:space="preserve">App-User </w:t>
      </w:r>
      <w:r w:rsidRPr="00B42791">
        <w:rPr>
          <w:sz w:val="20"/>
          <w:szCs w:val="20"/>
          <w:lang w:val="de-DE"/>
        </w:rPr>
        <w:t xml:space="preserve">(nachfolgend </w:t>
      </w:r>
      <w:r>
        <w:rPr>
          <w:sz w:val="20"/>
          <w:szCs w:val="20"/>
          <w:lang w:val="de-DE"/>
        </w:rPr>
        <w:t>App-User</w:t>
      </w:r>
      <w:r w:rsidRPr="00B42791">
        <w:rPr>
          <w:sz w:val="20"/>
          <w:szCs w:val="20"/>
          <w:lang w:val="de-DE"/>
        </w:rPr>
        <w:t>)</w:t>
      </w:r>
      <w:r>
        <w:rPr>
          <w:sz w:val="20"/>
          <w:szCs w:val="20"/>
          <w:lang w:val="de-DE"/>
        </w:rPr>
        <w:t xml:space="preserve"> </w:t>
      </w:r>
      <w:r w:rsidRPr="00B42791">
        <w:rPr>
          <w:sz w:val="20"/>
          <w:szCs w:val="20"/>
          <w:lang w:val="de-DE"/>
        </w:rPr>
        <w:t xml:space="preserve">und der </w:t>
      </w:r>
      <w:r>
        <w:rPr>
          <w:sz w:val="20"/>
          <w:szCs w:val="20"/>
          <w:lang w:val="de-DE"/>
        </w:rPr>
        <w:t>LEADme GmbH</w:t>
      </w:r>
      <w:r w:rsidRPr="00B42791">
        <w:rPr>
          <w:sz w:val="20"/>
          <w:szCs w:val="20"/>
          <w:lang w:val="de-DE"/>
        </w:rPr>
        <w:t xml:space="preserve"> (nachfolgend </w:t>
      </w:r>
      <w:r>
        <w:rPr>
          <w:sz w:val="20"/>
          <w:szCs w:val="20"/>
          <w:lang w:val="de-DE"/>
        </w:rPr>
        <w:t xml:space="preserve">LEADme) insbesondere bezüglich der </w:t>
      </w:r>
      <w:r w:rsidRPr="00FD302F">
        <w:rPr>
          <w:sz w:val="20"/>
          <w:szCs w:val="20"/>
          <w:lang w:val="de-DE"/>
        </w:rPr>
        <w:t>Benutzungsmodalitäten der</w:t>
      </w:r>
      <w:r w:rsidRPr="00B42791">
        <w:rPr>
          <w:sz w:val="20"/>
          <w:szCs w:val="20"/>
          <w:lang w:val="de-DE"/>
        </w:rPr>
        <w:t xml:space="preserve"> </w:t>
      </w:r>
      <w:r>
        <w:rPr>
          <w:sz w:val="20"/>
          <w:szCs w:val="20"/>
          <w:lang w:val="de-DE"/>
        </w:rPr>
        <w:t>App "LEADme."</w:t>
      </w:r>
      <w:r w:rsidRPr="00B42791">
        <w:rPr>
          <w:sz w:val="20"/>
          <w:szCs w:val="20"/>
          <w:lang w:val="de-DE"/>
        </w:rPr>
        <w:t xml:space="preserve"> </w:t>
      </w:r>
      <w:r>
        <w:rPr>
          <w:sz w:val="20"/>
          <w:szCs w:val="20"/>
          <w:lang w:val="de-DE"/>
        </w:rPr>
        <w:t>(nachfolgend App).</w:t>
      </w:r>
    </w:p>
    <w:p w14:paraId="762AF696" w14:textId="77777777" w:rsidR="00452197" w:rsidRPr="00B42791" w:rsidRDefault="00452197" w:rsidP="00452197">
      <w:pPr>
        <w:jc w:val="both"/>
        <w:rPr>
          <w:sz w:val="20"/>
          <w:szCs w:val="20"/>
          <w:lang w:val="de-DE"/>
        </w:rPr>
      </w:pPr>
      <w:r w:rsidRPr="00D17034">
        <w:rPr>
          <w:sz w:val="20"/>
          <w:szCs w:val="20"/>
          <w:lang w:val="de-DE"/>
        </w:rPr>
        <w:t>1.2 Die vorliegenden AGB gelten als übernommen, sobald der App-User die App nach der Installation benützt</w:t>
      </w:r>
      <w:r w:rsidR="007F69BF" w:rsidRPr="00D17034">
        <w:rPr>
          <w:sz w:val="20"/>
          <w:szCs w:val="20"/>
          <w:lang w:val="de-DE"/>
        </w:rPr>
        <w:t xml:space="preserve"> und die </w:t>
      </w:r>
      <w:r w:rsidR="00D17034">
        <w:rPr>
          <w:sz w:val="20"/>
          <w:szCs w:val="20"/>
          <w:lang w:val="de-DE"/>
        </w:rPr>
        <w:t>Registrierung</w:t>
      </w:r>
      <w:r w:rsidR="007F69BF" w:rsidRPr="00D17034">
        <w:rPr>
          <w:sz w:val="20"/>
          <w:szCs w:val="20"/>
          <w:lang w:val="de-DE"/>
        </w:rPr>
        <w:t xml:space="preserve"> abgeschlossen hat.</w:t>
      </w:r>
      <w:r w:rsidRPr="00D17034">
        <w:rPr>
          <w:sz w:val="20"/>
          <w:szCs w:val="20"/>
          <w:lang w:val="de-DE"/>
        </w:rPr>
        <w:t xml:space="preserve"> Die aktuellen AGB können jederzeit in der App eingesehen werden.</w:t>
      </w:r>
    </w:p>
    <w:p w14:paraId="6942DEB0" w14:textId="77777777" w:rsidR="00452197" w:rsidRDefault="00452197" w:rsidP="00452197">
      <w:pPr>
        <w:jc w:val="both"/>
        <w:rPr>
          <w:sz w:val="20"/>
          <w:szCs w:val="20"/>
          <w:lang w:val="de-DE"/>
        </w:rPr>
      </w:pPr>
    </w:p>
    <w:p w14:paraId="4565EC11" w14:textId="77777777" w:rsidR="00452197" w:rsidRPr="00384ECC" w:rsidRDefault="00452197" w:rsidP="00452197">
      <w:pPr>
        <w:jc w:val="both"/>
        <w:rPr>
          <w:b/>
          <w:sz w:val="20"/>
          <w:szCs w:val="20"/>
          <w:lang w:val="de-DE"/>
        </w:rPr>
      </w:pPr>
      <w:r w:rsidRPr="00384ECC">
        <w:rPr>
          <w:b/>
          <w:sz w:val="20"/>
          <w:szCs w:val="20"/>
          <w:lang w:val="de-DE"/>
        </w:rPr>
        <w:t xml:space="preserve">2. </w:t>
      </w:r>
      <w:r>
        <w:rPr>
          <w:b/>
          <w:sz w:val="20"/>
          <w:szCs w:val="20"/>
          <w:lang w:val="de-DE"/>
        </w:rPr>
        <w:t>Die App</w:t>
      </w:r>
    </w:p>
    <w:p w14:paraId="721E11C1" w14:textId="77777777" w:rsidR="00452197" w:rsidRDefault="00452197" w:rsidP="00452197">
      <w:pPr>
        <w:jc w:val="both"/>
        <w:rPr>
          <w:sz w:val="20"/>
          <w:szCs w:val="20"/>
          <w:lang w:val="de-DE"/>
        </w:rPr>
      </w:pPr>
      <w:r w:rsidRPr="00FD302F">
        <w:rPr>
          <w:sz w:val="20"/>
          <w:szCs w:val="20"/>
          <w:lang w:val="de-DE"/>
        </w:rPr>
        <w:t xml:space="preserve">In der App können teilnehmende Unternehmen (nachfolgend Anbieter) </w:t>
      </w:r>
      <w:r>
        <w:rPr>
          <w:sz w:val="20"/>
          <w:szCs w:val="20"/>
          <w:lang w:val="de-DE"/>
        </w:rPr>
        <w:t xml:space="preserve">ihre Dienstleistungen und Produkte präsentieren und den App-Usern </w:t>
      </w:r>
      <w:r w:rsidRPr="00FD302F">
        <w:rPr>
          <w:sz w:val="20"/>
          <w:szCs w:val="20"/>
          <w:lang w:val="de-DE"/>
        </w:rPr>
        <w:t xml:space="preserve">Bonusprogramme </w:t>
      </w:r>
      <w:r>
        <w:rPr>
          <w:sz w:val="20"/>
          <w:szCs w:val="20"/>
          <w:lang w:val="de-DE"/>
        </w:rPr>
        <w:t xml:space="preserve">für </w:t>
      </w:r>
      <w:r w:rsidRPr="00475DEF">
        <w:rPr>
          <w:sz w:val="20"/>
          <w:szCs w:val="20"/>
          <w:lang w:val="de-DE"/>
        </w:rPr>
        <w:t xml:space="preserve">die Vermittlung von Vertragsabschlüssen </w:t>
      </w:r>
      <w:r w:rsidRPr="00FD302F">
        <w:rPr>
          <w:sz w:val="20"/>
          <w:szCs w:val="20"/>
          <w:lang w:val="de-DE"/>
        </w:rPr>
        <w:t>anbieten</w:t>
      </w:r>
      <w:r w:rsidRPr="00B42791">
        <w:rPr>
          <w:sz w:val="20"/>
          <w:szCs w:val="20"/>
          <w:lang w:val="de-DE"/>
        </w:rPr>
        <w:t xml:space="preserve">. Der </w:t>
      </w:r>
      <w:r>
        <w:rPr>
          <w:sz w:val="20"/>
          <w:szCs w:val="20"/>
          <w:lang w:val="de-DE"/>
        </w:rPr>
        <w:t>App-User</w:t>
      </w:r>
      <w:r w:rsidRPr="00B42791">
        <w:rPr>
          <w:sz w:val="20"/>
          <w:szCs w:val="20"/>
          <w:lang w:val="de-DE"/>
        </w:rPr>
        <w:t xml:space="preserve"> entscheidet</w:t>
      </w:r>
      <w:r>
        <w:rPr>
          <w:sz w:val="20"/>
          <w:szCs w:val="20"/>
          <w:lang w:val="de-DE"/>
        </w:rPr>
        <w:t>, bei welchen Anbietern er an</w:t>
      </w:r>
      <w:r w:rsidRPr="00B42791">
        <w:rPr>
          <w:sz w:val="20"/>
          <w:szCs w:val="20"/>
          <w:lang w:val="de-DE"/>
        </w:rPr>
        <w:t xml:space="preserve"> </w:t>
      </w:r>
      <w:r>
        <w:rPr>
          <w:sz w:val="20"/>
          <w:szCs w:val="20"/>
          <w:lang w:val="de-DE"/>
        </w:rPr>
        <w:t>Bonus</w:t>
      </w:r>
      <w:r w:rsidRPr="00B42791">
        <w:rPr>
          <w:sz w:val="20"/>
          <w:szCs w:val="20"/>
          <w:lang w:val="de-DE"/>
        </w:rPr>
        <w:t>programm</w:t>
      </w:r>
      <w:r>
        <w:rPr>
          <w:sz w:val="20"/>
          <w:szCs w:val="20"/>
          <w:lang w:val="de-DE"/>
        </w:rPr>
        <w:t>en</w:t>
      </w:r>
      <w:r w:rsidRPr="00B42791">
        <w:rPr>
          <w:sz w:val="20"/>
          <w:szCs w:val="20"/>
          <w:lang w:val="de-DE"/>
        </w:rPr>
        <w:t xml:space="preserve"> teilnehmen will. </w:t>
      </w:r>
    </w:p>
    <w:p w14:paraId="069C0131" w14:textId="77777777" w:rsidR="00452197" w:rsidRDefault="00452197" w:rsidP="00452197">
      <w:pPr>
        <w:jc w:val="both"/>
        <w:rPr>
          <w:sz w:val="20"/>
          <w:szCs w:val="20"/>
          <w:lang w:val="de-DE"/>
        </w:rPr>
      </w:pPr>
    </w:p>
    <w:p w14:paraId="29E673D1" w14:textId="77777777" w:rsidR="00452197" w:rsidRPr="00384ECC" w:rsidRDefault="00452197" w:rsidP="00452197">
      <w:pPr>
        <w:jc w:val="both"/>
        <w:rPr>
          <w:b/>
          <w:sz w:val="20"/>
          <w:szCs w:val="20"/>
          <w:lang w:val="de-DE"/>
        </w:rPr>
      </w:pPr>
      <w:r w:rsidRPr="00384ECC">
        <w:rPr>
          <w:b/>
          <w:sz w:val="20"/>
          <w:szCs w:val="20"/>
          <w:lang w:val="de-DE"/>
        </w:rPr>
        <w:t xml:space="preserve">3. Leistungen von </w:t>
      </w:r>
      <w:r>
        <w:rPr>
          <w:b/>
          <w:sz w:val="20"/>
          <w:szCs w:val="20"/>
          <w:lang w:val="de-DE"/>
        </w:rPr>
        <w:t>LEADme</w:t>
      </w:r>
    </w:p>
    <w:p w14:paraId="08F5E98D" w14:textId="77777777" w:rsidR="00452197" w:rsidRPr="00C008E8" w:rsidRDefault="00452197" w:rsidP="00452197">
      <w:pPr>
        <w:jc w:val="both"/>
        <w:rPr>
          <w:sz w:val="20"/>
          <w:szCs w:val="20"/>
          <w:lang w:val="de-DE"/>
        </w:rPr>
      </w:pPr>
      <w:r w:rsidRPr="00C008E8">
        <w:rPr>
          <w:sz w:val="20"/>
          <w:szCs w:val="20"/>
          <w:lang w:val="de-DE"/>
        </w:rPr>
        <w:t xml:space="preserve">3.1 Die Leistungen von LEADme beschränken sich auf </w:t>
      </w:r>
      <w:r w:rsidRPr="00475DEF">
        <w:rPr>
          <w:sz w:val="20"/>
          <w:szCs w:val="20"/>
          <w:lang w:val="de-DE"/>
        </w:rPr>
        <w:t xml:space="preserve">das zur Verfügungstellen der App als kostenlose Vermittlungsplattform </w:t>
      </w:r>
      <w:r>
        <w:rPr>
          <w:sz w:val="20"/>
          <w:szCs w:val="20"/>
          <w:lang w:val="de-DE"/>
        </w:rPr>
        <w:t xml:space="preserve">sowie </w:t>
      </w:r>
      <w:r w:rsidRPr="00C008E8">
        <w:rPr>
          <w:sz w:val="20"/>
          <w:szCs w:val="20"/>
          <w:lang w:val="de-DE"/>
        </w:rPr>
        <w:t>den Betrieb der Datenbank der App</w:t>
      </w:r>
      <w:r>
        <w:rPr>
          <w:sz w:val="20"/>
          <w:szCs w:val="20"/>
          <w:lang w:val="de-DE"/>
        </w:rPr>
        <w:t>.</w:t>
      </w:r>
    </w:p>
    <w:p w14:paraId="5D0D8AC8" w14:textId="77777777" w:rsidR="00452197" w:rsidRDefault="00452197" w:rsidP="00452197">
      <w:pPr>
        <w:jc w:val="both"/>
        <w:rPr>
          <w:sz w:val="20"/>
          <w:szCs w:val="20"/>
          <w:lang w:val="de-DE"/>
        </w:rPr>
      </w:pPr>
      <w:r w:rsidRPr="00C008E8">
        <w:rPr>
          <w:sz w:val="20"/>
          <w:szCs w:val="20"/>
          <w:lang w:val="de-DE"/>
        </w:rPr>
        <w:t xml:space="preserve">3.2 </w:t>
      </w:r>
      <w:r>
        <w:rPr>
          <w:sz w:val="20"/>
          <w:szCs w:val="20"/>
          <w:lang w:val="de-DE"/>
        </w:rPr>
        <w:t>LEADme handelt weder als Stellvertreterin der Anbieter noch als Stellvertreterin der App-User</w:t>
      </w:r>
      <w:r w:rsidRPr="00B42791">
        <w:rPr>
          <w:sz w:val="20"/>
          <w:szCs w:val="20"/>
          <w:lang w:val="de-DE"/>
        </w:rPr>
        <w:t>.</w:t>
      </w:r>
    </w:p>
    <w:p w14:paraId="6B91FC36" w14:textId="77777777" w:rsidR="00452197" w:rsidRPr="00B42791" w:rsidRDefault="00452197" w:rsidP="00452197">
      <w:pPr>
        <w:jc w:val="both"/>
        <w:rPr>
          <w:sz w:val="20"/>
          <w:szCs w:val="20"/>
          <w:lang w:val="de-DE"/>
        </w:rPr>
      </w:pPr>
      <w:r>
        <w:rPr>
          <w:sz w:val="20"/>
          <w:szCs w:val="20"/>
          <w:lang w:val="de-DE"/>
        </w:rPr>
        <w:t>3.3 Die in der App publizierten Informationen stellen weder eine Empfehlung noch eine Aufforderung zum Kauf, zum Verkauf oder zur Vermittlung irgendwelcher Produkte oder Dienstleistungen dar.</w:t>
      </w:r>
    </w:p>
    <w:p w14:paraId="5A85907D" w14:textId="77777777" w:rsidR="00452197" w:rsidRDefault="00452197" w:rsidP="00452197">
      <w:pPr>
        <w:jc w:val="both"/>
        <w:rPr>
          <w:sz w:val="20"/>
          <w:szCs w:val="20"/>
          <w:lang w:val="de-DE"/>
        </w:rPr>
      </w:pPr>
    </w:p>
    <w:p w14:paraId="5104E267" w14:textId="77777777" w:rsidR="00452197" w:rsidRPr="00384ECC" w:rsidRDefault="00452197" w:rsidP="00452197">
      <w:pPr>
        <w:jc w:val="both"/>
        <w:rPr>
          <w:b/>
          <w:sz w:val="20"/>
          <w:szCs w:val="20"/>
          <w:lang w:val="de-DE"/>
        </w:rPr>
      </w:pPr>
      <w:r w:rsidRPr="00384ECC">
        <w:rPr>
          <w:b/>
          <w:sz w:val="20"/>
          <w:szCs w:val="20"/>
          <w:lang w:val="de-DE"/>
        </w:rPr>
        <w:t xml:space="preserve">4. Rechte und Pflichten des </w:t>
      </w:r>
      <w:r>
        <w:rPr>
          <w:b/>
          <w:sz w:val="20"/>
          <w:szCs w:val="20"/>
          <w:lang w:val="de-DE"/>
        </w:rPr>
        <w:t>App-User</w:t>
      </w:r>
      <w:r w:rsidRPr="00384ECC">
        <w:rPr>
          <w:b/>
          <w:sz w:val="20"/>
          <w:szCs w:val="20"/>
          <w:lang w:val="de-DE"/>
        </w:rPr>
        <w:t>s</w:t>
      </w:r>
    </w:p>
    <w:p w14:paraId="436E5ED6" w14:textId="77777777" w:rsidR="00452197" w:rsidRDefault="00452197" w:rsidP="00452197">
      <w:pPr>
        <w:jc w:val="both"/>
        <w:rPr>
          <w:sz w:val="20"/>
          <w:szCs w:val="20"/>
          <w:lang w:val="de-DE"/>
        </w:rPr>
      </w:pPr>
      <w:r w:rsidRPr="00304FBC">
        <w:rPr>
          <w:sz w:val="20"/>
          <w:szCs w:val="20"/>
          <w:lang w:val="de-DE"/>
        </w:rPr>
        <w:t xml:space="preserve">4.1 Der App-User kann die App via App Store seines Betriebssystems beziehen und benutzen. </w:t>
      </w:r>
    </w:p>
    <w:p w14:paraId="7C391446" w14:textId="77777777" w:rsidR="00452197" w:rsidRPr="00B42791" w:rsidRDefault="00452197" w:rsidP="00452197">
      <w:pPr>
        <w:jc w:val="both"/>
        <w:rPr>
          <w:sz w:val="20"/>
          <w:szCs w:val="20"/>
          <w:lang w:val="de-DE"/>
        </w:rPr>
      </w:pPr>
      <w:r>
        <w:rPr>
          <w:sz w:val="20"/>
          <w:szCs w:val="20"/>
          <w:lang w:val="de-DE"/>
        </w:rPr>
        <w:t>4.2</w:t>
      </w:r>
      <w:r w:rsidRPr="00B42791">
        <w:rPr>
          <w:sz w:val="20"/>
          <w:szCs w:val="20"/>
          <w:lang w:val="de-DE"/>
        </w:rPr>
        <w:t xml:space="preserve"> Der </w:t>
      </w:r>
      <w:r>
        <w:rPr>
          <w:sz w:val="20"/>
          <w:szCs w:val="20"/>
          <w:lang w:val="de-DE"/>
        </w:rPr>
        <w:t>App-User</w:t>
      </w:r>
      <w:r w:rsidRPr="00B42791">
        <w:rPr>
          <w:sz w:val="20"/>
          <w:szCs w:val="20"/>
          <w:lang w:val="de-DE"/>
        </w:rPr>
        <w:t xml:space="preserve"> kann von allen Anbietern sowie von </w:t>
      </w:r>
      <w:r>
        <w:rPr>
          <w:sz w:val="20"/>
          <w:szCs w:val="20"/>
          <w:lang w:val="de-DE"/>
        </w:rPr>
        <w:t xml:space="preserve">LEADme </w:t>
      </w:r>
      <w:r w:rsidRPr="00B42791">
        <w:rPr>
          <w:sz w:val="20"/>
          <w:szCs w:val="20"/>
          <w:lang w:val="de-DE"/>
        </w:rPr>
        <w:t xml:space="preserve">Nachrichten (u.a. Push-Nachrichten </w:t>
      </w:r>
      <w:r w:rsidRPr="009E585F">
        <w:rPr>
          <w:sz w:val="20"/>
          <w:szCs w:val="20"/>
          <w:lang w:val="de-DE"/>
        </w:rPr>
        <w:t xml:space="preserve">bzw. sofern er entsprechende Angaben gemacht hat SMS oder E-Mail) mit Hinweisen </w:t>
      </w:r>
      <w:r w:rsidR="007F69BF" w:rsidRPr="009E585F">
        <w:rPr>
          <w:sz w:val="20"/>
          <w:szCs w:val="20"/>
          <w:lang w:val="de-DE"/>
        </w:rPr>
        <w:t>auf Neuigkeiten und Updates</w:t>
      </w:r>
      <w:r w:rsidRPr="009E585F">
        <w:rPr>
          <w:sz w:val="20"/>
          <w:szCs w:val="20"/>
          <w:lang w:val="de-DE"/>
        </w:rPr>
        <w:t xml:space="preserve"> erhalten.</w:t>
      </w:r>
    </w:p>
    <w:p w14:paraId="34CBCE25" w14:textId="77777777" w:rsidR="00452197" w:rsidRDefault="00452197" w:rsidP="00452197">
      <w:pPr>
        <w:jc w:val="both"/>
        <w:rPr>
          <w:sz w:val="20"/>
          <w:szCs w:val="20"/>
          <w:lang w:val="de-DE"/>
        </w:rPr>
      </w:pPr>
      <w:r>
        <w:rPr>
          <w:sz w:val="20"/>
          <w:szCs w:val="20"/>
          <w:lang w:val="de-DE"/>
        </w:rPr>
        <w:t>4.3</w:t>
      </w:r>
      <w:r w:rsidRPr="00B42791">
        <w:rPr>
          <w:sz w:val="20"/>
          <w:szCs w:val="20"/>
          <w:lang w:val="de-DE"/>
        </w:rPr>
        <w:t xml:space="preserve"> Jede Manipulation </w:t>
      </w:r>
      <w:r>
        <w:rPr>
          <w:sz w:val="20"/>
          <w:szCs w:val="20"/>
          <w:lang w:val="de-DE"/>
        </w:rPr>
        <w:t>der App</w:t>
      </w:r>
      <w:r w:rsidRPr="00B42791">
        <w:rPr>
          <w:sz w:val="20"/>
          <w:szCs w:val="20"/>
          <w:lang w:val="de-DE"/>
        </w:rPr>
        <w:t xml:space="preserve"> durch den </w:t>
      </w:r>
      <w:r>
        <w:rPr>
          <w:sz w:val="20"/>
          <w:szCs w:val="20"/>
          <w:lang w:val="de-DE"/>
        </w:rPr>
        <w:t>App-User</w:t>
      </w:r>
      <w:r w:rsidRPr="00B42791">
        <w:rPr>
          <w:sz w:val="20"/>
          <w:szCs w:val="20"/>
          <w:lang w:val="de-DE"/>
        </w:rPr>
        <w:t xml:space="preserve"> ist untersagt.</w:t>
      </w:r>
    </w:p>
    <w:p w14:paraId="09B04014" w14:textId="77777777" w:rsidR="00452197" w:rsidRPr="00B42791" w:rsidRDefault="00452197" w:rsidP="00452197">
      <w:pPr>
        <w:jc w:val="both"/>
        <w:rPr>
          <w:sz w:val="20"/>
          <w:szCs w:val="20"/>
          <w:lang w:val="de-DE"/>
        </w:rPr>
      </w:pPr>
      <w:r>
        <w:rPr>
          <w:sz w:val="20"/>
          <w:szCs w:val="20"/>
          <w:lang w:val="de-DE"/>
        </w:rPr>
        <w:t>4.4 Der App-User verpflichtet sich, die auf der App zugänglich gemachten Informationen in keiner Weise oder Form ausserhalb des ursprünglichen Verwendungszwecks weiter zu verwenden. Insbesondere unterlässt es der App-User, ohne die Zustimmung von LEADme die zugänglichen Daten zu kopieren, zu veröffentlichen oder sonstwie, namentlich auf dem Internet in irgendeiner Form wiederzugeben.</w:t>
      </w:r>
    </w:p>
    <w:p w14:paraId="4997028D" w14:textId="77777777" w:rsidR="00452197" w:rsidRDefault="00452197" w:rsidP="00452197">
      <w:pPr>
        <w:jc w:val="both"/>
        <w:rPr>
          <w:sz w:val="20"/>
          <w:szCs w:val="20"/>
          <w:lang w:val="de-DE"/>
        </w:rPr>
      </w:pPr>
    </w:p>
    <w:p w14:paraId="4149B968" w14:textId="77777777" w:rsidR="00452197" w:rsidRPr="00384ECC" w:rsidRDefault="00452197" w:rsidP="00452197">
      <w:pPr>
        <w:jc w:val="both"/>
        <w:rPr>
          <w:b/>
          <w:sz w:val="20"/>
          <w:szCs w:val="20"/>
          <w:lang w:val="de-DE"/>
        </w:rPr>
      </w:pPr>
      <w:r w:rsidRPr="00384ECC">
        <w:rPr>
          <w:b/>
          <w:sz w:val="20"/>
          <w:szCs w:val="20"/>
          <w:lang w:val="de-DE"/>
        </w:rPr>
        <w:t>5. Registrierung</w:t>
      </w:r>
    </w:p>
    <w:p w14:paraId="445AB0FC" w14:textId="77777777" w:rsidR="00452197" w:rsidRPr="007F69BF" w:rsidRDefault="00452197" w:rsidP="00452197">
      <w:pPr>
        <w:jc w:val="both"/>
        <w:rPr>
          <w:szCs w:val="20"/>
          <w:lang w:val="de-DE"/>
        </w:rPr>
      </w:pPr>
      <w:r w:rsidRPr="00B42791">
        <w:rPr>
          <w:sz w:val="20"/>
          <w:szCs w:val="20"/>
          <w:lang w:val="de-DE"/>
        </w:rPr>
        <w:t xml:space="preserve">Der </w:t>
      </w:r>
      <w:r>
        <w:rPr>
          <w:sz w:val="20"/>
          <w:szCs w:val="20"/>
          <w:lang w:val="de-DE"/>
        </w:rPr>
        <w:t>App-User</w:t>
      </w:r>
      <w:r w:rsidRPr="00B42791">
        <w:rPr>
          <w:sz w:val="20"/>
          <w:szCs w:val="20"/>
          <w:lang w:val="de-DE"/>
        </w:rPr>
        <w:t xml:space="preserve"> kann sich </w:t>
      </w:r>
      <w:r>
        <w:rPr>
          <w:sz w:val="20"/>
          <w:szCs w:val="20"/>
          <w:lang w:val="de-DE"/>
        </w:rPr>
        <w:t xml:space="preserve">registrieren. </w:t>
      </w:r>
      <w:r w:rsidRPr="00B42791">
        <w:rPr>
          <w:sz w:val="20"/>
          <w:szCs w:val="20"/>
          <w:lang w:val="de-DE"/>
        </w:rPr>
        <w:t xml:space="preserve">Die Registrierung ermöglicht, dass der </w:t>
      </w:r>
      <w:r>
        <w:rPr>
          <w:sz w:val="20"/>
          <w:szCs w:val="20"/>
          <w:lang w:val="de-DE"/>
        </w:rPr>
        <w:t>App-User</w:t>
      </w:r>
      <w:r w:rsidRPr="00B42791">
        <w:rPr>
          <w:sz w:val="20"/>
          <w:szCs w:val="20"/>
          <w:lang w:val="de-DE"/>
        </w:rPr>
        <w:t xml:space="preserve"> bei einem Wechsel des Smartphones </w:t>
      </w:r>
      <w:r>
        <w:rPr>
          <w:sz w:val="20"/>
          <w:szCs w:val="20"/>
          <w:lang w:val="de-DE"/>
        </w:rPr>
        <w:t>seine</w:t>
      </w:r>
      <w:r w:rsidRPr="00B42791">
        <w:rPr>
          <w:sz w:val="20"/>
          <w:szCs w:val="20"/>
          <w:lang w:val="de-DE"/>
        </w:rPr>
        <w:t xml:space="preserve"> Daten </w:t>
      </w:r>
      <w:r>
        <w:rPr>
          <w:sz w:val="20"/>
          <w:szCs w:val="20"/>
          <w:lang w:val="de-DE"/>
        </w:rPr>
        <w:t xml:space="preserve">innerhalb der App </w:t>
      </w:r>
      <w:r w:rsidRPr="00B42791">
        <w:rPr>
          <w:sz w:val="20"/>
          <w:szCs w:val="20"/>
          <w:lang w:val="de-DE"/>
        </w:rPr>
        <w:t>übernehmen kann.</w:t>
      </w:r>
    </w:p>
    <w:p w14:paraId="66448418" w14:textId="77777777" w:rsidR="00452197" w:rsidRDefault="00452197" w:rsidP="00452197">
      <w:pPr>
        <w:jc w:val="both"/>
        <w:rPr>
          <w:sz w:val="20"/>
          <w:szCs w:val="20"/>
          <w:lang w:val="de-DE"/>
        </w:rPr>
      </w:pPr>
    </w:p>
    <w:p w14:paraId="6D8C70AC" w14:textId="77777777" w:rsidR="00452197" w:rsidRPr="00A9421C" w:rsidRDefault="00452197" w:rsidP="00452197">
      <w:pPr>
        <w:jc w:val="both"/>
        <w:rPr>
          <w:b/>
          <w:sz w:val="20"/>
          <w:szCs w:val="20"/>
          <w:lang w:val="de-DE"/>
        </w:rPr>
      </w:pPr>
      <w:r>
        <w:rPr>
          <w:b/>
          <w:sz w:val="20"/>
          <w:szCs w:val="20"/>
          <w:lang w:val="de-DE"/>
        </w:rPr>
        <w:t>6</w:t>
      </w:r>
      <w:r w:rsidRPr="00A9421C">
        <w:rPr>
          <w:b/>
          <w:sz w:val="20"/>
          <w:szCs w:val="20"/>
          <w:lang w:val="de-DE"/>
        </w:rPr>
        <w:t>. Datenschutz</w:t>
      </w:r>
    </w:p>
    <w:p w14:paraId="3FCB5C2A" w14:textId="77777777" w:rsidR="00452197" w:rsidRPr="00A9421C" w:rsidRDefault="00452197" w:rsidP="00452197">
      <w:pPr>
        <w:jc w:val="both"/>
        <w:rPr>
          <w:sz w:val="20"/>
          <w:szCs w:val="20"/>
          <w:lang w:val="de-DE"/>
        </w:rPr>
      </w:pPr>
      <w:r>
        <w:rPr>
          <w:sz w:val="20"/>
          <w:szCs w:val="20"/>
          <w:lang w:val="de-DE"/>
        </w:rPr>
        <w:t>6</w:t>
      </w:r>
      <w:r w:rsidRPr="00A9421C">
        <w:rPr>
          <w:sz w:val="20"/>
          <w:szCs w:val="20"/>
          <w:lang w:val="de-DE"/>
        </w:rPr>
        <w:t xml:space="preserve">.1 Im Rahmen der Benutzung der App fallen u.a. Daten betreffend Nutzung der Bonusprogramme (z.B. bei welchen Anbietern, Anzahl gesammelte Bonuspunkte, Teilnahme an Verlosungen, Einlösung von Gutscheinen), App-Token (pseudonymisierte Geräte-Identifikationsnummer) sowie allfällig bei Umfragen oder Wettbewerben eingegebene Daten an. Sofern sich der App-User gemäss Ziffer 5 registriert hat, werden auch die dort eingegebenen Daten erhoben und bearbeitet. Zusätzlich werden in den Datenbanken von LEADme bzw. den beigezogenen Dritten (siehe Ziffer 13) </w:t>
      </w:r>
      <w:r>
        <w:rPr>
          <w:sz w:val="20"/>
          <w:szCs w:val="20"/>
          <w:lang w:val="de-DE"/>
        </w:rPr>
        <w:t xml:space="preserve">technische Daten </w:t>
      </w:r>
      <w:r w:rsidRPr="00D17034">
        <w:rPr>
          <w:sz w:val="20"/>
          <w:szCs w:val="20"/>
          <w:lang w:val="de-DE"/>
        </w:rPr>
        <w:t>protokolliert, insbesondere: pseudonymisierte Android-ID, IP-Adresse, technische Daten für die</w:t>
      </w:r>
      <w:r w:rsidRPr="00A9421C">
        <w:rPr>
          <w:sz w:val="20"/>
          <w:szCs w:val="20"/>
          <w:lang w:val="de-DE"/>
        </w:rPr>
        <w:t xml:space="preserve"> Sicherheit.</w:t>
      </w:r>
    </w:p>
    <w:p w14:paraId="779B7D76" w14:textId="77777777" w:rsidR="00452197" w:rsidRPr="00304FBC" w:rsidRDefault="00452197" w:rsidP="00452197">
      <w:pPr>
        <w:jc w:val="both"/>
        <w:rPr>
          <w:sz w:val="20"/>
          <w:szCs w:val="20"/>
          <w:lang w:val="de-DE"/>
        </w:rPr>
      </w:pPr>
      <w:r w:rsidRPr="00D17034">
        <w:rPr>
          <w:sz w:val="20"/>
          <w:szCs w:val="20"/>
          <w:lang w:val="de-DE"/>
        </w:rPr>
        <w:t>6.2 LEADme hat keinen Zugriff auf die Daten der App-User oder die durch ihn an Anbieter vermittelten (Kontakt-)Daten. Der jeweilige Anbieter erhält Einblick und Zugriff auf die Daten derjenigen App-User, welche bei ihm an seinem Bonusprogramm oder einem seiner Bonusprogramme teilnehmen. Der</w:t>
      </w:r>
      <w:r w:rsidRPr="00304FBC">
        <w:rPr>
          <w:sz w:val="20"/>
          <w:szCs w:val="20"/>
          <w:lang w:val="de-DE"/>
        </w:rPr>
        <w:t xml:space="preserve"> Anbieter </w:t>
      </w:r>
      <w:r>
        <w:rPr>
          <w:sz w:val="20"/>
          <w:szCs w:val="20"/>
          <w:lang w:val="de-DE"/>
        </w:rPr>
        <w:t xml:space="preserve">ist </w:t>
      </w:r>
      <w:r w:rsidRPr="00304FBC">
        <w:rPr>
          <w:sz w:val="20"/>
          <w:szCs w:val="20"/>
          <w:lang w:val="de-DE"/>
        </w:rPr>
        <w:t>verantwortlich für die Einhaltung der datenschutzrechtlichen Vorschriften bezüglich der Bearbeitung von Daten der App-User.</w:t>
      </w:r>
    </w:p>
    <w:p w14:paraId="23291FA4" w14:textId="77777777" w:rsidR="00452197" w:rsidRPr="00304FBC" w:rsidRDefault="00452197" w:rsidP="00452197">
      <w:pPr>
        <w:jc w:val="both"/>
        <w:rPr>
          <w:sz w:val="20"/>
          <w:szCs w:val="20"/>
          <w:lang w:val="de-DE"/>
        </w:rPr>
      </w:pPr>
      <w:r>
        <w:rPr>
          <w:sz w:val="20"/>
          <w:szCs w:val="20"/>
          <w:lang w:val="de-DE"/>
        </w:rPr>
        <w:t>6</w:t>
      </w:r>
      <w:r w:rsidRPr="00304FBC">
        <w:rPr>
          <w:sz w:val="20"/>
          <w:szCs w:val="20"/>
          <w:lang w:val="de-DE"/>
        </w:rPr>
        <w:t>.3 Sofern und soweit Daten bei LEADme gespeichert und bearbeitet werden, ist LEADme zur Wahrung der schweizerischen Datenschutzgesetzgebung verpflichtet und behandelt die im Rahmen der App-Benutzung anfallenden Daten und Informationen vertraulich und schützt diese mit angemessenen technischen und organisatorischen Massnahmen.</w:t>
      </w:r>
    </w:p>
    <w:p w14:paraId="7BAF8F25" w14:textId="77777777" w:rsidR="00452197" w:rsidRDefault="00452197" w:rsidP="00452197">
      <w:pPr>
        <w:jc w:val="both"/>
        <w:rPr>
          <w:sz w:val="20"/>
          <w:szCs w:val="20"/>
          <w:lang w:val="de-DE"/>
        </w:rPr>
      </w:pPr>
    </w:p>
    <w:p w14:paraId="191383F7" w14:textId="77777777" w:rsidR="00452197" w:rsidRPr="00384ECC" w:rsidRDefault="00452197" w:rsidP="00452197">
      <w:pPr>
        <w:jc w:val="both"/>
        <w:rPr>
          <w:b/>
          <w:sz w:val="20"/>
          <w:szCs w:val="20"/>
          <w:lang w:val="de-DE"/>
        </w:rPr>
      </w:pPr>
      <w:r>
        <w:rPr>
          <w:b/>
          <w:sz w:val="20"/>
          <w:szCs w:val="20"/>
          <w:lang w:val="de-DE"/>
        </w:rPr>
        <w:t>7</w:t>
      </w:r>
      <w:r w:rsidRPr="00384ECC">
        <w:rPr>
          <w:b/>
          <w:sz w:val="20"/>
          <w:szCs w:val="20"/>
          <w:lang w:val="de-DE"/>
        </w:rPr>
        <w:t>. Geistiges Eigentum</w:t>
      </w:r>
    </w:p>
    <w:p w14:paraId="1CBA6895" w14:textId="77777777" w:rsidR="00452197" w:rsidRPr="00B42791" w:rsidRDefault="00452197" w:rsidP="00452197">
      <w:pPr>
        <w:jc w:val="both"/>
        <w:rPr>
          <w:sz w:val="20"/>
          <w:szCs w:val="20"/>
          <w:lang w:val="de-DE"/>
        </w:rPr>
      </w:pPr>
      <w:r w:rsidRPr="00B42791">
        <w:rPr>
          <w:sz w:val="20"/>
          <w:szCs w:val="20"/>
          <w:lang w:val="de-DE"/>
        </w:rPr>
        <w:t xml:space="preserve">Die Benutzung </w:t>
      </w:r>
      <w:r>
        <w:rPr>
          <w:sz w:val="20"/>
          <w:szCs w:val="20"/>
          <w:lang w:val="de-DE"/>
        </w:rPr>
        <w:t>der App</w:t>
      </w:r>
      <w:r w:rsidRPr="00B42791">
        <w:rPr>
          <w:sz w:val="20"/>
          <w:szCs w:val="20"/>
          <w:lang w:val="de-DE"/>
        </w:rPr>
        <w:t xml:space="preserve"> hat keinerlei Auswirkungen auf bestehende Immaterialgüterrechte. Sämtliche Immaterialgüterrechte an </w:t>
      </w:r>
      <w:r>
        <w:rPr>
          <w:sz w:val="20"/>
          <w:szCs w:val="20"/>
          <w:lang w:val="de-DE"/>
        </w:rPr>
        <w:t>der App</w:t>
      </w:r>
      <w:r w:rsidRPr="00B42791">
        <w:rPr>
          <w:sz w:val="20"/>
          <w:szCs w:val="20"/>
          <w:lang w:val="de-DE"/>
        </w:rPr>
        <w:t xml:space="preserve"> sowie an den über die </w:t>
      </w:r>
      <w:r>
        <w:rPr>
          <w:sz w:val="20"/>
          <w:szCs w:val="20"/>
          <w:lang w:val="de-DE"/>
        </w:rPr>
        <w:t>App</w:t>
      </w:r>
      <w:r w:rsidRPr="00B42791">
        <w:rPr>
          <w:sz w:val="20"/>
          <w:szCs w:val="20"/>
          <w:lang w:val="de-DE"/>
        </w:rPr>
        <w:t xml:space="preserve"> veröffentlichten Daten und Informationen verbleiben bei den Inhabern der jeweiligen Rechte. Jede Weitergabe, Vervielfältigung, Änderung oder </w:t>
      </w:r>
      <w:r w:rsidRPr="00B42791">
        <w:rPr>
          <w:sz w:val="20"/>
          <w:szCs w:val="20"/>
          <w:lang w:val="de-DE"/>
        </w:rPr>
        <w:lastRenderedPageBreak/>
        <w:t xml:space="preserve">Veröffentlichung von Teilen oder Inhalten von </w:t>
      </w:r>
      <w:r>
        <w:rPr>
          <w:sz w:val="20"/>
          <w:szCs w:val="20"/>
          <w:lang w:val="de-DE"/>
        </w:rPr>
        <w:t>der App</w:t>
      </w:r>
      <w:r w:rsidRPr="00B42791">
        <w:rPr>
          <w:sz w:val="20"/>
          <w:szCs w:val="20"/>
          <w:lang w:val="de-DE"/>
        </w:rPr>
        <w:t xml:space="preserve"> ohne vorgängige </w:t>
      </w:r>
      <w:r>
        <w:rPr>
          <w:sz w:val="20"/>
          <w:szCs w:val="20"/>
          <w:lang w:val="de-DE"/>
        </w:rPr>
        <w:t xml:space="preserve">schriftliche </w:t>
      </w:r>
      <w:r w:rsidRPr="00B42791">
        <w:rPr>
          <w:sz w:val="20"/>
          <w:szCs w:val="20"/>
          <w:lang w:val="de-DE"/>
        </w:rPr>
        <w:t>Zustimmung der Rechtsinhaber ist untersagt.</w:t>
      </w:r>
    </w:p>
    <w:p w14:paraId="364AEB67" w14:textId="77777777" w:rsidR="00452197" w:rsidRDefault="00452197" w:rsidP="00452197">
      <w:pPr>
        <w:jc w:val="both"/>
        <w:rPr>
          <w:sz w:val="20"/>
          <w:szCs w:val="20"/>
          <w:lang w:val="de-DE"/>
        </w:rPr>
      </w:pPr>
    </w:p>
    <w:p w14:paraId="7335AEFF" w14:textId="77777777" w:rsidR="00452197" w:rsidRPr="00384ECC" w:rsidRDefault="00452197" w:rsidP="00452197">
      <w:pPr>
        <w:jc w:val="both"/>
        <w:rPr>
          <w:b/>
          <w:sz w:val="20"/>
          <w:szCs w:val="20"/>
          <w:lang w:val="de-DE"/>
        </w:rPr>
      </w:pPr>
      <w:r>
        <w:rPr>
          <w:b/>
          <w:sz w:val="20"/>
          <w:szCs w:val="20"/>
          <w:lang w:val="de-DE"/>
        </w:rPr>
        <w:t>8</w:t>
      </w:r>
      <w:r w:rsidRPr="00384ECC">
        <w:rPr>
          <w:b/>
          <w:sz w:val="20"/>
          <w:szCs w:val="20"/>
          <w:lang w:val="de-DE"/>
        </w:rPr>
        <w:t>. Haftungsausschluss</w:t>
      </w:r>
    </w:p>
    <w:p w14:paraId="6D877202" w14:textId="77777777" w:rsidR="00452197" w:rsidRPr="00B42791" w:rsidRDefault="00452197" w:rsidP="00452197">
      <w:pPr>
        <w:jc w:val="both"/>
        <w:rPr>
          <w:sz w:val="20"/>
          <w:szCs w:val="20"/>
          <w:lang w:val="de-DE"/>
        </w:rPr>
      </w:pPr>
      <w:r>
        <w:rPr>
          <w:sz w:val="20"/>
          <w:szCs w:val="20"/>
          <w:lang w:val="de-DE"/>
        </w:rPr>
        <w:t>8</w:t>
      </w:r>
      <w:r w:rsidRPr="00B42791">
        <w:rPr>
          <w:sz w:val="20"/>
          <w:szCs w:val="20"/>
          <w:lang w:val="de-DE"/>
        </w:rPr>
        <w:t xml:space="preserve">.1 </w:t>
      </w:r>
      <w:r>
        <w:rPr>
          <w:sz w:val="20"/>
          <w:szCs w:val="20"/>
          <w:lang w:val="de-DE"/>
        </w:rPr>
        <w:t xml:space="preserve">LEADme </w:t>
      </w:r>
      <w:r w:rsidRPr="00B42791">
        <w:rPr>
          <w:sz w:val="20"/>
          <w:szCs w:val="20"/>
          <w:lang w:val="de-DE"/>
        </w:rPr>
        <w:t xml:space="preserve">schliesst im gesetzlich zulässigen Mass jede Haftung für </w:t>
      </w:r>
      <w:r>
        <w:rPr>
          <w:sz w:val="20"/>
          <w:szCs w:val="20"/>
          <w:lang w:val="de-DE"/>
        </w:rPr>
        <w:t>Verluste oder Schäden aller Art</w:t>
      </w:r>
      <w:r w:rsidRPr="00253724">
        <w:rPr>
          <w:sz w:val="20"/>
          <w:szCs w:val="20"/>
          <w:lang w:val="de-DE"/>
        </w:rPr>
        <w:t xml:space="preserve"> </w:t>
      </w:r>
      <w:r w:rsidRPr="00B42791">
        <w:rPr>
          <w:sz w:val="20"/>
          <w:szCs w:val="20"/>
          <w:lang w:val="de-DE"/>
        </w:rPr>
        <w:t>aus</w:t>
      </w:r>
      <w:r>
        <w:rPr>
          <w:sz w:val="20"/>
          <w:szCs w:val="20"/>
          <w:lang w:val="de-DE"/>
        </w:rPr>
        <w:t xml:space="preserve"> (inklusive indirekter oder direkter Folgeschäden),</w:t>
      </w:r>
      <w:r w:rsidRPr="00B42791">
        <w:rPr>
          <w:sz w:val="20"/>
          <w:szCs w:val="20"/>
          <w:lang w:val="de-DE"/>
        </w:rPr>
        <w:t xml:space="preserve"> die dem </w:t>
      </w:r>
      <w:r>
        <w:rPr>
          <w:sz w:val="20"/>
          <w:szCs w:val="20"/>
          <w:lang w:val="de-DE"/>
        </w:rPr>
        <w:t>App-User</w:t>
      </w:r>
      <w:r w:rsidRPr="00B42791">
        <w:rPr>
          <w:sz w:val="20"/>
          <w:szCs w:val="20"/>
          <w:lang w:val="de-DE"/>
        </w:rPr>
        <w:t xml:space="preserve"> oder Dritten im Zusammenhang mit dem Zu</w:t>
      </w:r>
      <w:r>
        <w:rPr>
          <w:sz w:val="20"/>
          <w:szCs w:val="20"/>
          <w:lang w:val="de-DE"/>
        </w:rPr>
        <w:t xml:space="preserve">griff, </w:t>
      </w:r>
      <w:r w:rsidRPr="00B42791">
        <w:rPr>
          <w:sz w:val="20"/>
          <w:szCs w:val="20"/>
          <w:lang w:val="de-DE"/>
        </w:rPr>
        <w:t>Benützung</w:t>
      </w:r>
      <w:r>
        <w:rPr>
          <w:sz w:val="20"/>
          <w:szCs w:val="20"/>
          <w:lang w:val="de-DE"/>
        </w:rPr>
        <w:t xml:space="preserve"> oder jeglicher weiterer Verwendung</w:t>
      </w:r>
      <w:r w:rsidRPr="00B42791">
        <w:rPr>
          <w:sz w:val="20"/>
          <w:szCs w:val="20"/>
          <w:lang w:val="de-DE"/>
        </w:rPr>
        <w:t xml:space="preserve"> </w:t>
      </w:r>
      <w:r>
        <w:rPr>
          <w:sz w:val="20"/>
          <w:szCs w:val="20"/>
          <w:lang w:val="de-DE"/>
        </w:rPr>
        <w:t>der</w:t>
      </w:r>
      <w:r w:rsidRPr="00B42791">
        <w:rPr>
          <w:sz w:val="20"/>
          <w:szCs w:val="20"/>
          <w:lang w:val="de-DE"/>
        </w:rPr>
        <w:t xml:space="preserve"> </w:t>
      </w:r>
      <w:r>
        <w:rPr>
          <w:sz w:val="20"/>
          <w:szCs w:val="20"/>
          <w:lang w:val="de-DE"/>
        </w:rPr>
        <w:t>App</w:t>
      </w:r>
      <w:r w:rsidRPr="00B42791">
        <w:rPr>
          <w:sz w:val="20"/>
          <w:szCs w:val="20"/>
          <w:lang w:val="de-DE"/>
        </w:rPr>
        <w:t xml:space="preserve"> entstehen könnten. Die Haftung </w:t>
      </w:r>
      <w:r>
        <w:rPr>
          <w:sz w:val="20"/>
          <w:szCs w:val="20"/>
          <w:lang w:val="de-DE"/>
        </w:rPr>
        <w:t>von</w:t>
      </w:r>
      <w:r w:rsidRPr="00B42791">
        <w:rPr>
          <w:sz w:val="20"/>
          <w:szCs w:val="20"/>
          <w:lang w:val="de-DE"/>
        </w:rPr>
        <w:t xml:space="preserve"> </w:t>
      </w:r>
      <w:r>
        <w:rPr>
          <w:sz w:val="20"/>
          <w:szCs w:val="20"/>
          <w:lang w:val="de-DE"/>
        </w:rPr>
        <w:t xml:space="preserve">LEADme </w:t>
      </w:r>
      <w:r w:rsidRPr="00B42791">
        <w:rPr>
          <w:sz w:val="20"/>
          <w:szCs w:val="20"/>
          <w:lang w:val="de-DE"/>
        </w:rPr>
        <w:t>für Handlungen ihrer Hilfspersonen und Substituten ist ebenfalls im gesetzlich zulässigen Ausmass ausgeschlossen.</w:t>
      </w:r>
    </w:p>
    <w:p w14:paraId="002D9CDC" w14:textId="77777777" w:rsidR="00452197" w:rsidRDefault="00452197" w:rsidP="00452197">
      <w:pPr>
        <w:jc w:val="both"/>
        <w:rPr>
          <w:sz w:val="20"/>
          <w:szCs w:val="20"/>
          <w:lang w:val="de-DE"/>
        </w:rPr>
      </w:pPr>
      <w:r>
        <w:rPr>
          <w:sz w:val="20"/>
          <w:szCs w:val="20"/>
          <w:lang w:val="de-DE"/>
        </w:rPr>
        <w:t>8</w:t>
      </w:r>
      <w:r w:rsidRPr="00B42791">
        <w:rPr>
          <w:sz w:val="20"/>
          <w:szCs w:val="20"/>
          <w:lang w:val="de-DE"/>
        </w:rPr>
        <w:t xml:space="preserve">.2 </w:t>
      </w:r>
      <w:r>
        <w:rPr>
          <w:sz w:val="20"/>
          <w:szCs w:val="20"/>
          <w:lang w:val="de-DE"/>
        </w:rPr>
        <w:t>LEADme ist bemüht, die Genauigkeit und Aktualität der auf der App präsentierten Informationen sicherzustellen, doch LEADme macht weder eine explizite noch eine implizite Zusicherung noch bietet LEADme Gewährleistung hinsichtlich deren Richtigkeit, Vollständigkeit oder Zuverlässigkeit. F</w:t>
      </w:r>
      <w:r w:rsidRPr="00A9421C">
        <w:rPr>
          <w:sz w:val="20"/>
          <w:szCs w:val="20"/>
          <w:lang w:val="de-DE"/>
        </w:rPr>
        <w:t xml:space="preserve">ür </w:t>
      </w:r>
      <w:r>
        <w:rPr>
          <w:sz w:val="20"/>
          <w:szCs w:val="20"/>
          <w:lang w:val="de-DE"/>
        </w:rPr>
        <w:t xml:space="preserve">Informationen, </w:t>
      </w:r>
      <w:r w:rsidRPr="00A9421C">
        <w:rPr>
          <w:sz w:val="20"/>
          <w:szCs w:val="20"/>
          <w:lang w:val="de-DE"/>
        </w:rPr>
        <w:t>Inhalte, Angebote, Meldungen</w:t>
      </w:r>
      <w:r w:rsidRPr="00A9421C">
        <w:rPr>
          <w:i/>
          <w:sz w:val="20"/>
          <w:szCs w:val="20"/>
          <w:lang w:val="de-DE"/>
        </w:rPr>
        <w:t xml:space="preserve"> </w:t>
      </w:r>
      <w:r w:rsidRPr="00A9421C">
        <w:rPr>
          <w:sz w:val="20"/>
          <w:szCs w:val="20"/>
          <w:lang w:val="de-DE"/>
        </w:rPr>
        <w:t xml:space="preserve">und Bonusprogramme in der App ist der jeweilige Anbieter verantwortlich. </w:t>
      </w:r>
      <w:r>
        <w:rPr>
          <w:sz w:val="20"/>
          <w:szCs w:val="20"/>
          <w:lang w:val="de-DE"/>
        </w:rPr>
        <w:t>LEADme behält sich vor, die publizierten Informationen jederzeit zu ändern.</w:t>
      </w:r>
    </w:p>
    <w:p w14:paraId="70E74736" w14:textId="77777777" w:rsidR="00452197" w:rsidRDefault="00452197" w:rsidP="00452197">
      <w:pPr>
        <w:jc w:val="both"/>
        <w:rPr>
          <w:sz w:val="20"/>
          <w:szCs w:val="20"/>
          <w:lang w:val="de-DE"/>
        </w:rPr>
      </w:pPr>
      <w:r>
        <w:rPr>
          <w:sz w:val="20"/>
          <w:szCs w:val="20"/>
          <w:lang w:val="de-DE"/>
        </w:rPr>
        <w:t xml:space="preserve">8.3 </w:t>
      </w:r>
      <w:r w:rsidRPr="00A9421C">
        <w:rPr>
          <w:sz w:val="20"/>
          <w:szCs w:val="20"/>
          <w:lang w:val="de-DE"/>
        </w:rPr>
        <w:t xml:space="preserve">LEADme hat keinen Einfluss auf die Erfüllung der vom Anbieter in der App angebotenen Leistungen. Auch haftet LEADme nicht für nicht einlösbare Gutscheine bzw. ausstehende </w:t>
      </w:r>
      <w:r w:rsidRPr="00D17034">
        <w:rPr>
          <w:sz w:val="20"/>
          <w:szCs w:val="20"/>
          <w:lang w:val="de-DE"/>
        </w:rPr>
        <w:t xml:space="preserve">Bonuspunkte sowie für entgangene oder verschwundene Bonuspunkte, </w:t>
      </w:r>
      <w:r w:rsidR="007F69BF" w:rsidRPr="00D17034">
        <w:rPr>
          <w:sz w:val="20"/>
          <w:szCs w:val="20"/>
          <w:lang w:val="de-DE"/>
        </w:rPr>
        <w:t>Gutscheine</w:t>
      </w:r>
      <w:r w:rsidRPr="00D17034">
        <w:rPr>
          <w:sz w:val="20"/>
          <w:szCs w:val="20"/>
          <w:lang w:val="de-DE"/>
        </w:rPr>
        <w:t xml:space="preserve"> oder</w:t>
      </w:r>
      <w:r w:rsidRPr="00A9421C">
        <w:rPr>
          <w:sz w:val="20"/>
          <w:szCs w:val="20"/>
          <w:lang w:val="de-DE"/>
        </w:rPr>
        <w:t xml:space="preserve"> Bonusprogramme. </w:t>
      </w:r>
    </w:p>
    <w:p w14:paraId="73A3D1A9" w14:textId="77777777" w:rsidR="00452197" w:rsidRPr="00A9421C" w:rsidRDefault="00452197" w:rsidP="00452197">
      <w:pPr>
        <w:jc w:val="both"/>
        <w:rPr>
          <w:sz w:val="20"/>
          <w:szCs w:val="20"/>
          <w:lang w:val="de-DE"/>
        </w:rPr>
      </w:pPr>
      <w:r>
        <w:rPr>
          <w:sz w:val="20"/>
          <w:szCs w:val="20"/>
          <w:lang w:val="de-DE"/>
        </w:rPr>
        <w:t xml:space="preserve">8.4 </w:t>
      </w:r>
      <w:r w:rsidRPr="00A9421C">
        <w:rPr>
          <w:sz w:val="20"/>
          <w:szCs w:val="20"/>
          <w:lang w:val="de-DE"/>
        </w:rPr>
        <w:t xml:space="preserve">Bei einer allfälligen Beendigung des Bonusprogramms durch den Anbieter </w:t>
      </w:r>
      <w:r>
        <w:rPr>
          <w:sz w:val="20"/>
          <w:szCs w:val="20"/>
          <w:lang w:val="de-DE"/>
        </w:rPr>
        <w:t>ist</w:t>
      </w:r>
      <w:r w:rsidRPr="00A9421C">
        <w:rPr>
          <w:sz w:val="20"/>
          <w:szCs w:val="20"/>
          <w:lang w:val="de-DE"/>
        </w:rPr>
        <w:t xml:space="preserve"> LEADme nicht für </w:t>
      </w:r>
      <w:r>
        <w:rPr>
          <w:sz w:val="20"/>
          <w:szCs w:val="20"/>
          <w:lang w:val="de-DE"/>
        </w:rPr>
        <w:t>nicht mehr einlösbare bzw. gelöschte</w:t>
      </w:r>
      <w:r w:rsidRPr="00A9421C">
        <w:rPr>
          <w:sz w:val="20"/>
          <w:szCs w:val="20"/>
          <w:lang w:val="de-DE"/>
        </w:rPr>
        <w:t xml:space="preserve"> Bonuspunkte </w:t>
      </w:r>
      <w:r>
        <w:rPr>
          <w:sz w:val="20"/>
          <w:szCs w:val="20"/>
          <w:lang w:val="de-DE"/>
        </w:rPr>
        <w:t>oder</w:t>
      </w:r>
      <w:r w:rsidRPr="00A9421C">
        <w:rPr>
          <w:sz w:val="20"/>
          <w:szCs w:val="20"/>
          <w:lang w:val="de-DE"/>
        </w:rPr>
        <w:t xml:space="preserve"> Gutscheine haftbar.</w:t>
      </w:r>
    </w:p>
    <w:p w14:paraId="6EAF2FF6" w14:textId="77777777" w:rsidR="00452197" w:rsidRDefault="00452197" w:rsidP="00452197">
      <w:pPr>
        <w:jc w:val="both"/>
        <w:rPr>
          <w:sz w:val="20"/>
          <w:szCs w:val="20"/>
          <w:lang w:val="de-DE"/>
        </w:rPr>
      </w:pPr>
    </w:p>
    <w:p w14:paraId="51CFDC0A" w14:textId="77777777" w:rsidR="00895A2D" w:rsidRPr="00895A2D" w:rsidRDefault="00895A2D" w:rsidP="00895A2D">
      <w:pPr>
        <w:jc w:val="both"/>
        <w:rPr>
          <w:b/>
          <w:bCs/>
          <w:sz w:val="20"/>
          <w:szCs w:val="20"/>
        </w:rPr>
      </w:pPr>
      <w:r>
        <w:rPr>
          <w:b/>
          <w:bCs/>
          <w:sz w:val="20"/>
          <w:szCs w:val="20"/>
        </w:rPr>
        <w:t>9</w:t>
      </w:r>
      <w:r w:rsidRPr="00895A2D">
        <w:rPr>
          <w:b/>
          <w:bCs/>
          <w:sz w:val="20"/>
          <w:szCs w:val="20"/>
        </w:rPr>
        <w:t>. Tracking-Tools</w:t>
      </w:r>
    </w:p>
    <w:p w14:paraId="2E394639" w14:textId="77777777" w:rsidR="00895A2D" w:rsidRPr="00895A2D" w:rsidRDefault="00895A2D" w:rsidP="00895A2D">
      <w:pPr>
        <w:jc w:val="both"/>
        <w:rPr>
          <w:sz w:val="20"/>
          <w:szCs w:val="20"/>
        </w:rPr>
      </w:pPr>
      <w:r w:rsidRPr="00895A2D">
        <w:rPr>
          <w:sz w:val="20"/>
          <w:szCs w:val="20"/>
        </w:rPr>
        <w:t>Mit den zum Einsatz kommenden Tracking-Maßnahmen wollen wir eine bedarfsgerechte Gestaltung und die fortlaufende Optimierung unserer Website sicherstellen. Wir setzen Tracking-Maßnahmen weiterhin ein, um die Nutzung unserer Website statistisch zu erfassen und zum Zwecke der Optimierung unseres Angebotes für Sie auszuwerten. Die erwähnten Tracking-Maβnahmen stellen berechtigte Interessen dar und somit die erforderliche Rechtsgrundlage der Datenverarbeitung.</w:t>
      </w:r>
    </w:p>
    <w:p w14:paraId="6647C355" w14:textId="77777777" w:rsidR="00895A2D" w:rsidRDefault="00895A2D" w:rsidP="00895A2D">
      <w:pPr>
        <w:jc w:val="both"/>
        <w:rPr>
          <w:b/>
          <w:bCs/>
          <w:sz w:val="20"/>
          <w:szCs w:val="20"/>
        </w:rPr>
      </w:pPr>
    </w:p>
    <w:p w14:paraId="6A1D90C8" w14:textId="77777777" w:rsidR="00895A2D" w:rsidRPr="00895A2D" w:rsidRDefault="00895A2D" w:rsidP="00895A2D">
      <w:pPr>
        <w:jc w:val="both"/>
        <w:rPr>
          <w:b/>
          <w:bCs/>
          <w:sz w:val="20"/>
          <w:szCs w:val="20"/>
        </w:rPr>
      </w:pPr>
      <w:r>
        <w:rPr>
          <w:b/>
          <w:bCs/>
          <w:sz w:val="20"/>
          <w:szCs w:val="20"/>
        </w:rPr>
        <w:t>9</w:t>
      </w:r>
      <w:r w:rsidRPr="00895A2D">
        <w:rPr>
          <w:b/>
          <w:bCs/>
          <w:sz w:val="20"/>
          <w:szCs w:val="20"/>
        </w:rPr>
        <w:t>.1 Google Analytics</w:t>
      </w:r>
    </w:p>
    <w:p w14:paraId="0B4840FF" w14:textId="77777777" w:rsidR="00895A2D" w:rsidRPr="00895A2D" w:rsidRDefault="00895A2D" w:rsidP="00895A2D">
      <w:pPr>
        <w:jc w:val="both"/>
        <w:rPr>
          <w:sz w:val="20"/>
          <w:szCs w:val="20"/>
        </w:rPr>
      </w:pPr>
      <w:r w:rsidRPr="00895A2D">
        <w:rPr>
          <w:sz w:val="20"/>
          <w:szCs w:val="20"/>
        </w:rPr>
        <w:t xml:space="preserve">Dieses Angebot benutzt Google Analytics, einen Webanalysedienst der Google Inc. („Google“). Google Analytics verwendet sog. „Cookies“, Textdateien, die auf Computer der Nutzer gespeichert werden und die eine Analyse der Benutzung der Website durch sie ermöglichen. Die durch </w:t>
      </w:r>
      <w:proofErr w:type="gramStart"/>
      <w:r w:rsidRPr="00895A2D">
        <w:rPr>
          <w:sz w:val="20"/>
          <w:szCs w:val="20"/>
        </w:rPr>
        <w:t>den Cookie</w:t>
      </w:r>
      <w:proofErr w:type="gramEnd"/>
      <w:r w:rsidRPr="00895A2D">
        <w:rPr>
          <w:sz w:val="20"/>
          <w:szCs w:val="20"/>
        </w:rPr>
        <w:t xml:space="preserve"> erzeugten Informationen über Benutzung dieser Website durch die Nutzer werden in der Regel an einen Server von Google in den USA übertragen und dort gespeichert.</w:t>
      </w:r>
    </w:p>
    <w:p w14:paraId="6DF21F2C" w14:textId="77777777" w:rsidR="00895A2D" w:rsidRPr="00895A2D" w:rsidRDefault="00895A2D" w:rsidP="00895A2D">
      <w:pPr>
        <w:jc w:val="both"/>
        <w:rPr>
          <w:sz w:val="20"/>
          <w:szCs w:val="20"/>
        </w:rPr>
      </w:pPr>
      <w:r w:rsidRPr="00895A2D">
        <w:rPr>
          <w:sz w:val="20"/>
          <w:szCs w:val="20"/>
        </w:rPr>
        <w:t>Im Falle der Aktivierung der IP-Anonymisierung auf dieser Webseite, wird die IP-Adresse der Nutzer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IP-Anonymisierung ist auf dieser Website aktiv. Im Auftrag des Betreibers dieser Website wird Google diese Informationen benutzen, um die Nutzung der Website durch die Nutzer auszuwerten, um Reports über die Websiteaktivitäten zusammenzustellen und um weitere mit der Websitenutzung und der Internetnutzung verbundene Dienstleistungen gegenüber dem Websitebetreiber zu erbringen.</w:t>
      </w:r>
    </w:p>
    <w:p w14:paraId="7CA2BF16" w14:textId="63A75C49" w:rsidR="00895A2D" w:rsidRPr="00895A2D" w:rsidRDefault="00895A2D" w:rsidP="00895A2D">
      <w:pPr>
        <w:jc w:val="both"/>
        <w:rPr>
          <w:sz w:val="20"/>
          <w:szCs w:val="20"/>
        </w:rPr>
      </w:pPr>
      <w:r w:rsidRPr="00895A2D">
        <w:rPr>
          <w:sz w:val="20"/>
          <w:szCs w:val="20"/>
        </w:rPr>
        <w:t>Die im Rahmen von Google Analytics von Ihrem Browser übermittelte IP-Adresse wird nicht mit anderen Daten von Google zusammengeführt. Die Nutzer können die Speicherung der Cookies durch eine entsprechende Einstellung Ihrer Browser-Software verhindern; Dieses Angebot weist die Nutzer jedoch darauf hin, dass Sie in diesem Fall gegebenenfalls nicht sämtliche Funktionen dieser Website vollumfänglich werden nutzen können. Die Nutzer können darüber hinaus die Erfassung der durch das Cookie erzeugten und auf ihre Nutzung der Website bezogenen Daten (inkl. Ihrer IP-Adresse) an Google sowie die Verarbeitung dieser Daten durch Google verhindern, indem sie das unter dem folgenden Link verfügbare B</w:t>
      </w:r>
      <w:r>
        <w:rPr>
          <w:sz w:val="20"/>
          <w:szCs w:val="20"/>
        </w:rPr>
        <w:t>rowser-</w:t>
      </w:r>
      <w:proofErr w:type="spellStart"/>
      <w:r>
        <w:rPr>
          <w:sz w:val="20"/>
          <w:szCs w:val="20"/>
        </w:rPr>
        <w:t>Plugin</w:t>
      </w:r>
      <w:proofErr w:type="spellEnd"/>
      <w:r>
        <w:rPr>
          <w:sz w:val="20"/>
          <w:szCs w:val="20"/>
        </w:rPr>
        <w:t xml:space="preserve"> herunterladen und </w:t>
      </w:r>
      <w:r w:rsidRPr="00895A2D">
        <w:rPr>
          <w:sz w:val="20"/>
          <w:szCs w:val="20"/>
        </w:rPr>
        <w:t>installieren: </w:t>
      </w:r>
      <w:hyperlink r:id="rId5" w:tgtFrame="_blank" w:history="1">
        <w:r w:rsidRPr="00895A2D">
          <w:rPr>
            <w:rStyle w:val="Hyperlink"/>
            <w:sz w:val="20"/>
            <w:szCs w:val="20"/>
          </w:rPr>
          <w:t>https://tools.google.com/dlpage/gaoptout?hl=de</w:t>
        </w:r>
      </w:hyperlink>
      <w:r w:rsidRPr="00895A2D">
        <w:rPr>
          <w:sz w:val="20"/>
          <w:szCs w:val="20"/>
        </w:rPr>
        <w:t>.</w:t>
      </w:r>
    </w:p>
    <w:p w14:paraId="0A89A29C" w14:textId="71079FCD" w:rsidR="00895A2D" w:rsidRPr="00895A2D" w:rsidRDefault="00895A2D" w:rsidP="00452197">
      <w:pPr>
        <w:jc w:val="both"/>
        <w:rPr>
          <w:sz w:val="20"/>
          <w:szCs w:val="20"/>
        </w:rPr>
      </w:pPr>
      <w:r w:rsidRPr="00895A2D">
        <w:rPr>
          <w:sz w:val="20"/>
          <w:szCs w:val="20"/>
        </w:rPr>
        <w:t xml:space="preserve">Alternativ zum Browser-Add-On oder innerhalb von Browsern auf mobilen </w:t>
      </w:r>
      <w:proofErr w:type="spellStart"/>
      <w:r w:rsidRPr="00895A2D">
        <w:rPr>
          <w:sz w:val="20"/>
          <w:szCs w:val="20"/>
        </w:rPr>
        <w:t>Geräten,</w:t>
      </w:r>
      <w:hyperlink r:id="rId6" w:history="1">
        <w:r w:rsidRPr="00895A2D">
          <w:rPr>
            <w:rStyle w:val="Hyperlink"/>
            <w:sz w:val="20"/>
            <w:szCs w:val="20"/>
          </w:rPr>
          <w:t>klicken</w:t>
        </w:r>
        <w:proofErr w:type="spellEnd"/>
        <w:r w:rsidRPr="00895A2D">
          <w:rPr>
            <w:rStyle w:val="Hyperlink"/>
            <w:sz w:val="20"/>
            <w:szCs w:val="20"/>
          </w:rPr>
          <w:t xml:space="preserve"> Sie bitte diesen Link</w:t>
        </w:r>
      </w:hyperlink>
      <w:r w:rsidRPr="00895A2D">
        <w:rPr>
          <w:sz w:val="20"/>
          <w:szCs w:val="20"/>
        </w:rPr>
        <w:t xml:space="preserve">, um die Erfassung durch Google Analytics innerhalb dieser Website zukünftig zu verhindern. Dabei wird ein </w:t>
      </w:r>
      <w:proofErr w:type="spellStart"/>
      <w:r w:rsidRPr="00895A2D">
        <w:rPr>
          <w:sz w:val="20"/>
          <w:szCs w:val="20"/>
        </w:rPr>
        <w:t>Opt</w:t>
      </w:r>
      <w:proofErr w:type="spellEnd"/>
      <w:r w:rsidRPr="00895A2D">
        <w:rPr>
          <w:sz w:val="20"/>
          <w:szCs w:val="20"/>
        </w:rPr>
        <w:t>-Out-Cookie auf Ihrem Gerät abgelegt. Löschen Sie Ihre Cookies, müssen Sie diesen </w:t>
      </w:r>
      <w:hyperlink r:id="rId7" w:history="1">
        <w:r w:rsidRPr="00895A2D">
          <w:rPr>
            <w:rStyle w:val="Hyperlink"/>
            <w:sz w:val="20"/>
            <w:szCs w:val="20"/>
          </w:rPr>
          <w:t>Link</w:t>
        </w:r>
      </w:hyperlink>
      <w:r w:rsidRPr="00895A2D">
        <w:rPr>
          <w:sz w:val="20"/>
          <w:szCs w:val="20"/>
        </w:rPr>
        <w:t>erneut klicken.</w:t>
      </w:r>
    </w:p>
    <w:p w14:paraId="5D2FF8A3" w14:textId="77777777" w:rsidR="00895A2D" w:rsidRDefault="00895A2D" w:rsidP="00452197">
      <w:pPr>
        <w:jc w:val="both"/>
        <w:rPr>
          <w:sz w:val="20"/>
          <w:szCs w:val="20"/>
          <w:lang w:val="de-DE"/>
        </w:rPr>
      </w:pPr>
    </w:p>
    <w:p w14:paraId="14626760" w14:textId="77777777" w:rsidR="00895A2D" w:rsidRPr="00895A2D" w:rsidRDefault="00895A2D" w:rsidP="00895A2D">
      <w:pPr>
        <w:jc w:val="both"/>
        <w:rPr>
          <w:b/>
          <w:bCs/>
          <w:sz w:val="20"/>
          <w:szCs w:val="20"/>
        </w:rPr>
      </w:pPr>
      <w:r>
        <w:rPr>
          <w:b/>
          <w:bCs/>
          <w:sz w:val="20"/>
          <w:szCs w:val="20"/>
        </w:rPr>
        <w:t>10</w:t>
      </w:r>
      <w:r w:rsidRPr="00895A2D">
        <w:rPr>
          <w:b/>
          <w:bCs/>
          <w:sz w:val="20"/>
          <w:szCs w:val="20"/>
        </w:rPr>
        <w:t xml:space="preserve">. </w:t>
      </w:r>
      <w:proofErr w:type="spellStart"/>
      <w:r w:rsidRPr="00895A2D">
        <w:rPr>
          <w:b/>
          <w:bCs/>
          <w:sz w:val="20"/>
          <w:szCs w:val="20"/>
        </w:rPr>
        <w:t>Social</w:t>
      </w:r>
      <w:proofErr w:type="spellEnd"/>
      <w:r w:rsidRPr="00895A2D">
        <w:rPr>
          <w:b/>
          <w:bCs/>
          <w:sz w:val="20"/>
          <w:szCs w:val="20"/>
        </w:rPr>
        <w:t xml:space="preserve"> Media Plug-Ins</w:t>
      </w:r>
    </w:p>
    <w:p w14:paraId="1E247F68" w14:textId="77777777" w:rsidR="00895A2D" w:rsidRPr="00895A2D" w:rsidRDefault="00895A2D" w:rsidP="00895A2D">
      <w:pPr>
        <w:jc w:val="both"/>
        <w:rPr>
          <w:sz w:val="20"/>
          <w:szCs w:val="20"/>
        </w:rPr>
      </w:pPr>
      <w:r w:rsidRPr="00895A2D">
        <w:rPr>
          <w:sz w:val="20"/>
          <w:szCs w:val="20"/>
        </w:rPr>
        <w:t xml:space="preserve">Wir setzen auf unserer Website </w:t>
      </w:r>
      <w:proofErr w:type="spellStart"/>
      <w:r w:rsidRPr="00895A2D">
        <w:rPr>
          <w:sz w:val="20"/>
          <w:szCs w:val="20"/>
        </w:rPr>
        <w:t>Social</w:t>
      </w:r>
      <w:proofErr w:type="spellEnd"/>
      <w:r w:rsidRPr="00895A2D">
        <w:rPr>
          <w:sz w:val="20"/>
          <w:szCs w:val="20"/>
        </w:rPr>
        <w:t xml:space="preserve"> Plug-ins sozialer Netzwerke ein. Der dahinterstehende werbliche Zweck ist als berechtigtes Interesse anzusehen welcher auch die Rechtsgrundlage der Datenverarbeitung ergibt. Die Verantwortung für den datenschutzkonformen Betrieb ist durch deren jeweiligen Anbieter zu gewährleisten. Die Einbindung dieser Plug-ins durch uns erfolgt im Wege der sogenannten Zwei-Klick-Methode um Besucher unserer Website bestmöglich zu schützen.</w:t>
      </w:r>
    </w:p>
    <w:p w14:paraId="79386EBA" w14:textId="77777777" w:rsidR="00895A2D" w:rsidRDefault="00895A2D" w:rsidP="00895A2D">
      <w:pPr>
        <w:jc w:val="both"/>
        <w:rPr>
          <w:b/>
          <w:bCs/>
          <w:sz w:val="20"/>
          <w:szCs w:val="20"/>
        </w:rPr>
      </w:pPr>
    </w:p>
    <w:p w14:paraId="04FCCD62" w14:textId="77777777" w:rsidR="00895A2D" w:rsidRDefault="00895A2D" w:rsidP="00895A2D">
      <w:pPr>
        <w:jc w:val="both"/>
        <w:rPr>
          <w:b/>
          <w:bCs/>
          <w:sz w:val="20"/>
          <w:szCs w:val="20"/>
        </w:rPr>
      </w:pPr>
    </w:p>
    <w:p w14:paraId="715FED29" w14:textId="77777777" w:rsidR="00895A2D" w:rsidRPr="00895A2D" w:rsidRDefault="00895A2D" w:rsidP="00895A2D">
      <w:pPr>
        <w:jc w:val="both"/>
        <w:rPr>
          <w:b/>
          <w:bCs/>
          <w:sz w:val="20"/>
          <w:szCs w:val="20"/>
        </w:rPr>
      </w:pPr>
      <w:r>
        <w:rPr>
          <w:b/>
          <w:bCs/>
          <w:sz w:val="20"/>
          <w:szCs w:val="20"/>
        </w:rPr>
        <w:t>10</w:t>
      </w:r>
      <w:r w:rsidRPr="00895A2D">
        <w:rPr>
          <w:b/>
          <w:bCs/>
          <w:sz w:val="20"/>
          <w:szCs w:val="20"/>
        </w:rPr>
        <w:t xml:space="preserve">.1 Verwendung von Facebook </w:t>
      </w:r>
      <w:proofErr w:type="spellStart"/>
      <w:r w:rsidRPr="00895A2D">
        <w:rPr>
          <w:b/>
          <w:bCs/>
          <w:sz w:val="20"/>
          <w:szCs w:val="20"/>
        </w:rPr>
        <w:t>Social</w:t>
      </w:r>
      <w:proofErr w:type="spellEnd"/>
      <w:r w:rsidRPr="00895A2D">
        <w:rPr>
          <w:b/>
          <w:bCs/>
          <w:sz w:val="20"/>
          <w:szCs w:val="20"/>
        </w:rPr>
        <w:t xml:space="preserve"> </w:t>
      </w:r>
      <w:proofErr w:type="spellStart"/>
      <w:r w:rsidRPr="00895A2D">
        <w:rPr>
          <w:b/>
          <w:bCs/>
          <w:sz w:val="20"/>
          <w:szCs w:val="20"/>
        </w:rPr>
        <w:t>Plugins</w:t>
      </w:r>
      <w:proofErr w:type="spellEnd"/>
    </w:p>
    <w:p w14:paraId="081A1F74" w14:textId="4C8A64AC" w:rsidR="00895A2D" w:rsidRPr="00895A2D" w:rsidRDefault="00895A2D" w:rsidP="00895A2D">
      <w:pPr>
        <w:jc w:val="both"/>
        <w:rPr>
          <w:sz w:val="20"/>
          <w:szCs w:val="20"/>
        </w:rPr>
      </w:pPr>
      <w:r w:rsidRPr="00895A2D">
        <w:rPr>
          <w:sz w:val="20"/>
          <w:szCs w:val="20"/>
        </w:rPr>
        <w:t xml:space="preserve">Dieses Angebot verwendet </w:t>
      </w:r>
      <w:proofErr w:type="spellStart"/>
      <w:r w:rsidRPr="00895A2D">
        <w:rPr>
          <w:sz w:val="20"/>
          <w:szCs w:val="20"/>
        </w:rPr>
        <w:t>Social</w:t>
      </w:r>
      <w:proofErr w:type="spellEnd"/>
      <w:r w:rsidRPr="00895A2D">
        <w:rPr>
          <w:sz w:val="20"/>
          <w:szCs w:val="20"/>
        </w:rPr>
        <w:t xml:space="preserve"> </w:t>
      </w:r>
      <w:proofErr w:type="spellStart"/>
      <w:r w:rsidRPr="00895A2D">
        <w:rPr>
          <w:sz w:val="20"/>
          <w:szCs w:val="20"/>
        </w:rPr>
        <w:t>Plugins</w:t>
      </w:r>
      <w:proofErr w:type="spellEnd"/>
      <w:r w:rsidRPr="00895A2D">
        <w:rPr>
          <w:sz w:val="20"/>
          <w:szCs w:val="20"/>
        </w:rPr>
        <w:t xml:space="preserve"> (“</w:t>
      </w:r>
      <w:proofErr w:type="spellStart"/>
      <w:r w:rsidRPr="00895A2D">
        <w:rPr>
          <w:sz w:val="20"/>
          <w:szCs w:val="20"/>
        </w:rPr>
        <w:t>Plugins</w:t>
      </w:r>
      <w:proofErr w:type="spellEnd"/>
      <w:r w:rsidRPr="00895A2D">
        <w:rPr>
          <w:sz w:val="20"/>
          <w:szCs w:val="20"/>
        </w:rPr>
        <w:t xml:space="preserve">”) des sozialen Netzwerkes facebook.com, welches von der Facebook </w:t>
      </w:r>
      <w:proofErr w:type="spellStart"/>
      <w:r w:rsidRPr="00895A2D">
        <w:rPr>
          <w:sz w:val="20"/>
          <w:szCs w:val="20"/>
        </w:rPr>
        <w:t>Ireland</w:t>
      </w:r>
      <w:proofErr w:type="spellEnd"/>
      <w:r w:rsidRPr="00895A2D">
        <w:rPr>
          <w:sz w:val="20"/>
          <w:szCs w:val="20"/>
        </w:rPr>
        <w:t xml:space="preserve"> Ltd., 4 Grand </w:t>
      </w:r>
      <w:proofErr w:type="spellStart"/>
      <w:r w:rsidRPr="00895A2D">
        <w:rPr>
          <w:sz w:val="20"/>
          <w:szCs w:val="20"/>
        </w:rPr>
        <w:t>Canal</w:t>
      </w:r>
      <w:proofErr w:type="spellEnd"/>
      <w:r w:rsidRPr="00895A2D">
        <w:rPr>
          <w:sz w:val="20"/>
          <w:szCs w:val="20"/>
        </w:rPr>
        <w:t xml:space="preserve"> Square, Grand </w:t>
      </w:r>
      <w:proofErr w:type="spellStart"/>
      <w:r w:rsidRPr="00895A2D">
        <w:rPr>
          <w:sz w:val="20"/>
          <w:szCs w:val="20"/>
        </w:rPr>
        <w:t>Canal</w:t>
      </w:r>
      <w:proofErr w:type="spellEnd"/>
      <w:r w:rsidRPr="00895A2D">
        <w:rPr>
          <w:sz w:val="20"/>
          <w:szCs w:val="20"/>
        </w:rPr>
        <w:t xml:space="preserve"> Harbour, Dublin 2, Irland betrieben wird (“Facebook”). Die </w:t>
      </w:r>
      <w:proofErr w:type="spellStart"/>
      <w:r w:rsidRPr="00895A2D">
        <w:rPr>
          <w:sz w:val="20"/>
          <w:szCs w:val="20"/>
        </w:rPr>
        <w:t>Plugins</w:t>
      </w:r>
      <w:proofErr w:type="spellEnd"/>
      <w:r w:rsidRPr="00895A2D">
        <w:rPr>
          <w:sz w:val="20"/>
          <w:szCs w:val="20"/>
        </w:rPr>
        <w:t xml:space="preserve"> sind an einem der Facebook Logos erkennbar (weißes „f“ auf blauer Kachel, den Begriffen “Like”, “Gefällt mir” oder einem „Daumen hoch“-Zeichen) oder sind mit dem Zusatz “Facebook </w:t>
      </w:r>
      <w:proofErr w:type="spellStart"/>
      <w:r w:rsidRPr="00895A2D">
        <w:rPr>
          <w:sz w:val="20"/>
          <w:szCs w:val="20"/>
        </w:rPr>
        <w:t>Social</w:t>
      </w:r>
      <w:proofErr w:type="spellEnd"/>
      <w:r w:rsidRPr="00895A2D">
        <w:rPr>
          <w:sz w:val="20"/>
          <w:szCs w:val="20"/>
        </w:rPr>
        <w:t xml:space="preserve"> </w:t>
      </w:r>
      <w:proofErr w:type="spellStart"/>
      <w:r w:rsidRPr="00895A2D">
        <w:rPr>
          <w:sz w:val="20"/>
          <w:szCs w:val="20"/>
        </w:rPr>
        <w:t>Plugin</w:t>
      </w:r>
      <w:proofErr w:type="spellEnd"/>
      <w:r w:rsidRPr="00895A2D">
        <w:rPr>
          <w:sz w:val="20"/>
          <w:szCs w:val="20"/>
        </w:rPr>
        <w:t xml:space="preserve">” gekennzeichnet. Die Liste und das Aussehen der Facebook </w:t>
      </w:r>
      <w:proofErr w:type="spellStart"/>
      <w:r w:rsidRPr="00895A2D">
        <w:rPr>
          <w:sz w:val="20"/>
          <w:szCs w:val="20"/>
        </w:rPr>
        <w:t>Social</w:t>
      </w:r>
      <w:proofErr w:type="spellEnd"/>
      <w:r w:rsidRPr="00895A2D">
        <w:rPr>
          <w:sz w:val="20"/>
          <w:szCs w:val="20"/>
        </w:rPr>
        <w:t xml:space="preserve"> </w:t>
      </w:r>
      <w:proofErr w:type="spellStart"/>
      <w:r w:rsidRPr="00895A2D">
        <w:rPr>
          <w:sz w:val="20"/>
          <w:szCs w:val="20"/>
        </w:rPr>
        <w:t>Plugins</w:t>
      </w:r>
      <w:proofErr w:type="spellEnd"/>
      <w:r w:rsidRPr="00895A2D">
        <w:rPr>
          <w:sz w:val="20"/>
          <w:szCs w:val="20"/>
        </w:rPr>
        <w:t xml:space="preserve"> kann hier eingesehen werden: </w:t>
      </w:r>
      <w:r w:rsidR="00E3336C">
        <w:fldChar w:fldCharType="begin"/>
      </w:r>
      <w:r w:rsidR="00E3336C">
        <w:instrText xml:space="preserve"> HYPERLINK "https://developers.facebook.com/docs/plugins/" \t "_blank" </w:instrText>
      </w:r>
      <w:r w:rsidR="00E3336C">
        <w:fldChar w:fldCharType="separate"/>
      </w:r>
      <w:r w:rsidRPr="00895A2D">
        <w:rPr>
          <w:rStyle w:val="Hyperlink"/>
          <w:sz w:val="20"/>
          <w:szCs w:val="20"/>
        </w:rPr>
        <w:t>https://developers.facebook.com/docs/plugins/</w:t>
      </w:r>
      <w:r w:rsidR="00E3336C">
        <w:rPr>
          <w:rStyle w:val="Hyperlink"/>
          <w:sz w:val="20"/>
          <w:szCs w:val="20"/>
        </w:rPr>
        <w:fldChar w:fldCharType="end"/>
      </w:r>
      <w:r w:rsidRPr="00895A2D">
        <w:rPr>
          <w:sz w:val="20"/>
          <w:szCs w:val="20"/>
        </w:rPr>
        <w:t>.</w:t>
      </w:r>
    </w:p>
    <w:p w14:paraId="6D356BCC" w14:textId="7444F538" w:rsidR="00895A2D" w:rsidRPr="00895A2D" w:rsidRDefault="00895A2D" w:rsidP="00895A2D">
      <w:pPr>
        <w:jc w:val="both"/>
        <w:rPr>
          <w:sz w:val="20"/>
          <w:szCs w:val="20"/>
        </w:rPr>
      </w:pPr>
      <w:r w:rsidRPr="00895A2D">
        <w:rPr>
          <w:sz w:val="20"/>
          <w:szCs w:val="20"/>
        </w:rPr>
        <w:t xml:space="preserve">Wenn ein Nutzer eine Webseite dieses Angebots aufruft, die ein solches </w:t>
      </w:r>
      <w:proofErr w:type="spellStart"/>
      <w:r w:rsidRPr="00895A2D">
        <w:rPr>
          <w:sz w:val="20"/>
          <w:szCs w:val="20"/>
        </w:rPr>
        <w:t>Plugin</w:t>
      </w:r>
      <w:proofErr w:type="spellEnd"/>
      <w:r w:rsidRPr="00895A2D">
        <w:rPr>
          <w:sz w:val="20"/>
          <w:szCs w:val="20"/>
        </w:rPr>
        <w:t xml:space="preserve"> enthält, baut sein Browser eine direkte Verbindung mit den Servern von Facebook auf. Der Inhalt des </w:t>
      </w:r>
      <w:proofErr w:type="spellStart"/>
      <w:r w:rsidRPr="00895A2D">
        <w:rPr>
          <w:sz w:val="20"/>
          <w:szCs w:val="20"/>
        </w:rPr>
        <w:t>Plugins</w:t>
      </w:r>
      <w:proofErr w:type="spellEnd"/>
      <w:r w:rsidRPr="00895A2D">
        <w:rPr>
          <w:sz w:val="20"/>
          <w:szCs w:val="20"/>
        </w:rPr>
        <w:t xml:space="preserve"> wird von Facebook direkt an Ihren Browser übermittelt und von diesem in die Webseite eingebunden. Der Anbieter hat daher keinen Einfluss auf den Umfang der Daten, die Facebook mit Hilfe dieses </w:t>
      </w:r>
      <w:proofErr w:type="spellStart"/>
      <w:r w:rsidRPr="00895A2D">
        <w:rPr>
          <w:sz w:val="20"/>
          <w:szCs w:val="20"/>
        </w:rPr>
        <w:t>Plugins</w:t>
      </w:r>
      <w:proofErr w:type="spellEnd"/>
      <w:r w:rsidRPr="00895A2D">
        <w:rPr>
          <w:sz w:val="20"/>
          <w:szCs w:val="20"/>
        </w:rPr>
        <w:t xml:space="preserve"> erhebt und informiert die Nutzer daher entsprechend seinem </w:t>
      </w:r>
      <w:r w:rsidR="00E3336C">
        <w:fldChar w:fldCharType="begin"/>
      </w:r>
      <w:r w:rsidR="00E3336C">
        <w:instrText xml:space="preserve"> HYPERLINK "https://www.facebook.com/help/?faq=17512" \t "_blank" </w:instrText>
      </w:r>
      <w:r w:rsidR="00E3336C">
        <w:fldChar w:fldCharType="separate"/>
      </w:r>
      <w:r w:rsidRPr="00895A2D">
        <w:rPr>
          <w:rStyle w:val="Hyperlink"/>
          <w:sz w:val="20"/>
          <w:szCs w:val="20"/>
        </w:rPr>
        <w:t>Kenntnisstand</w:t>
      </w:r>
      <w:r w:rsidR="00E3336C">
        <w:rPr>
          <w:rStyle w:val="Hyperlink"/>
          <w:sz w:val="20"/>
          <w:szCs w:val="20"/>
        </w:rPr>
        <w:fldChar w:fldCharType="end"/>
      </w:r>
      <w:r w:rsidRPr="00895A2D">
        <w:rPr>
          <w:sz w:val="20"/>
          <w:szCs w:val="20"/>
        </w:rPr>
        <w:t>:</w:t>
      </w:r>
    </w:p>
    <w:p w14:paraId="357555F7" w14:textId="77777777" w:rsidR="00895A2D" w:rsidRPr="00895A2D" w:rsidRDefault="00895A2D" w:rsidP="00895A2D">
      <w:pPr>
        <w:jc w:val="both"/>
        <w:rPr>
          <w:sz w:val="20"/>
          <w:szCs w:val="20"/>
        </w:rPr>
      </w:pPr>
      <w:r w:rsidRPr="00895A2D">
        <w:rPr>
          <w:sz w:val="20"/>
          <w:szCs w:val="20"/>
        </w:rPr>
        <w:t xml:space="preserve">Durch die Einbindung der </w:t>
      </w:r>
      <w:proofErr w:type="spellStart"/>
      <w:r w:rsidRPr="00895A2D">
        <w:rPr>
          <w:sz w:val="20"/>
          <w:szCs w:val="20"/>
        </w:rPr>
        <w:t>Plugins</w:t>
      </w:r>
      <w:proofErr w:type="spellEnd"/>
      <w:r w:rsidRPr="00895A2D">
        <w:rPr>
          <w:sz w:val="20"/>
          <w:szCs w:val="20"/>
        </w:rPr>
        <w:t xml:space="preserve"> erhält Facebook die Information, dass ein Nutzer die entsprechende Seite des Angebots aufgerufen hat. Ist der Nutzer bei Facebook eingeloggt, kann Facebook den Besuch seinem Facebook-Konto zuordnen. Wenn Nutzer mit den </w:t>
      </w:r>
      <w:proofErr w:type="spellStart"/>
      <w:r w:rsidRPr="00895A2D">
        <w:rPr>
          <w:sz w:val="20"/>
          <w:szCs w:val="20"/>
        </w:rPr>
        <w:t>Plugins</w:t>
      </w:r>
      <w:proofErr w:type="spellEnd"/>
      <w:r w:rsidRPr="00895A2D">
        <w:rPr>
          <w:sz w:val="20"/>
          <w:szCs w:val="20"/>
        </w:rPr>
        <w:t xml:space="preserve"> interagieren, zum Beispiel den Like Button betätigen oder einen Kommentar abgeben, wird die entsprechende Information von Ihrem Browser direkt an Facebook übermittelt und dort gespeichert. Falls ein Nutzer kein Mitglied von Facebook ist, besteht trotzdem die Möglichkeit, dass Facebook seine IP-Adresse in Erfahrung bringt und speichert. Laut Facebook wird nur eine anonymisierte IP-Adresse gespeichert.</w:t>
      </w:r>
    </w:p>
    <w:p w14:paraId="716FAB16" w14:textId="14806446" w:rsidR="00895A2D" w:rsidRPr="00895A2D" w:rsidRDefault="00895A2D" w:rsidP="00895A2D">
      <w:pPr>
        <w:jc w:val="both"/>
        <w:rPr>
          <w:sz w:val="20"/>
          <w:szCs w:val="20"/>
        </w:rPr>
      </w:pPr>
      <w:r w:rsidRPr="00895A2D">
        <w:rPr>
          <w:sz w:val="20"/>
          <w:szCs w:val="20"/>
        </w:rPr>
        <w:t xml:space="preserve">Zweck und Umfang der Datenerhebung und die weitere Verarbeitung und Nutzung der Daten durch Facebook sowie die diesbezüglichen Rechte und Einstellungsmöglichkeiten zum Schutz der Privatsphäre der </w:t>
      </w:r>
      <w:proofErr w:type="gramStart"/>
      <w:r w:rsidRPr="00895A2D">
        <w:rPr>
          <w:sz w:val="20"/>
          <w:szCs w:val="20"/>
        </w:rPr>
        <w:t>Nutzer ,</w:t>
      </w:r>
      <w:proofErr w:type="gramEnd"/>
      <w:r w:rsidRPr="00895A2D">
        <w:rPr>
          <w:sz w:val="20"/>
          <w:szCs w:val="20"/>
        </w:rPr>
        <w:t xml:space="preserve"> können diese den Datenschutzhinweisen von Facebook entnehmen: </w:t>
      </w:r>
      <w:hyperlink r:id="rId8" w:tgtFrame="_blank" w:history="1">
        <w:r w:rsidRPr="00895A2D">
          <w:rPr>
            <w:rStyle w:val="Hyperlink"/>
            <w:sz w:val="20"/>
            <w:szCs w:val="20"/>
          </w:rPr>
          <w:t>https://www.facebook.com/about/privacy/</w:t>
        </w:r>
      </w:hyperlink>
      <w:r w:rsidRPr="00895A2D">
        <w:rPr>
          <w:sz w:val="20"/>
          <w:szCs w:val="20"/>
        </w:rPr>
        <w:t>.</w:t>
      </w:r>
    </w:p>
    <w:p w14:paraId="64035A55" w14:textId="53EDBAA8" w:rsidR="00895A2D" w:rsidRPr="00895A2D" w:rsidRDefault="00895A2D" w:rsidP="00895A2D">
      <w:pPr>
        <w:jc w:val="both"/>
        <w:rPr>
          <w:sz w:val="20"/>
          <w:szCs w:val="20"/>
        </w:rPr>
      </w:pPr>
      <w:r w:rsidRPr="00895A2D">
        <w:rPr>
          <w:sz w:val="20"/>
          <w:szCs w:val="20"/>
        </w:rPr>
        <w:t>Wenn ein Nutzer Facebook</w:t>
      </w:r>
      <w:r w:rsidR="00E3336C">
        <w:rPr>
          <w:sz w:val="20"/>
          <w:szCs w:val="20"/>
        </w:rPr>
        <w:t>-M</w:t>
      </w:r>
      <w:bookmarkStart w:id="0" w:name="_GoBack"/>
      <w:bookmarkEnd w:id="0"/>
      <w:r w:rsidRPr="00895A2D">
        <w:rPr>
          <w:sz w:val="20"/>
          <w:szCs w:val="20"/>
        </w:rPr>
        <w:t>itglied ist und nicht möchte, dass Facebook über dieses Angebot Daten über ihn sammelt und mit seinen bei Facebook gespeicherten Mitgliedsdaten verknüpft, muss er sich vor dem Besuch des Internetauftritts bei Facebook ausloggen.</w:t>
      </w:r>
    </w:p>
    <w:p w14:paraId="6FAD6C15" w14:textId="77777777" w:rsidR="00895A2D" w:rsidRPr="00895A2D" w:rsidRDefault="00895A2D" w:rsidP="00452197">
      <w:pPr>
        <w:jc w:val="both"/>
        <w:rPr>
          <w:sz w:val="20"/>
          <w:szCs w:val="20"/>
        </w:rPr>
      </w:pPr>
    </w:p>
    <w:p w14:paraId="6B184F79" w14:textId="77777777" w:rsidR="00452197" w:rsidRPr="00384ECC" w:rsidRDefault="00895A2D" w:rsidP="00452197">
      <w:pPr>
        <w:jc w:val="both"/>
        <w:rPr>
          <w:b/>
          <w:sz w:val="20"/>
          <w:szCs w:val="20"/>
          <w:lang w:val="de-DE"/>
        </w:rPr>
      </w:pPr>
      <w:r>
        <w:rPr>
          <w:b/>
          <w:sz w:val="20"/>
          <w:szCs w:val="20"/>
          <w:lang w:val="de-DE"/>
        </w:rPr>
        <w:t>11</w:t>
      </w:r>
      <w:r w:rsidR="00452197" w:rsidRPr="00384ECC">
        <w:rPr>
          <w:b/>
          <w:sz w:val="20"/>
          <w:szCs w:val="20"/>
          <w:lang w:val="de-DE"/>
        </w:rPr>
        <w:t>. Beendigung</w:t>
      </w:r>
      <w:r w:rsidR="00452197">
        <w:rPr>
          <w:b/>
          <w:sz w:val="20"/>
          <w:szCs w:val="20"/>
          <w:lang w:val="de-DE"/>
        </w:rPr>
        <w:t xml:space="preserve"> bzw. Löschung der App</w:t>
      </w:r>
    </w:p>
    <w:p w14:paraId="1EADB9E3" w14:textId="77777777" w:rsidR="00452197" w:rsidRPr="00723FE6" w:rsidRDefault="00895A2D" w:rsidP="00452197">
      <w:pPr>
        <w:jc w:val="both"/>
        <w:rPr>
          <w:sz w:val="20"/>
          <w:szCs w:val="20"/>
          <w:lang w:val="de-DE"/>
        </w:rPr>
      </w:pPr>
      <w:r>
        <w:rPr>
          <w:sz w:val="20"/>
          <w:szCs w:val="20"/>
          <w:lang w:val="de-DE"/>
        </w:rPr>
        <w:t>11</w:t>
      </w:r>
      <w:r w:rsidR="00452197">
        <w:rPr>
          <w:sz w:val="20"/>
          <w:szCs w:val="20"/>
          <w:lang w:val="de-DE"/>
        </w:rPr>
        <w:t>.1</w:t>
      </w:r>
      <w:r w:rsidR="00452197" w:rsidRPr="00B42791">
        <w:rPr>
          <w:sz w:val="20"/>
          <w:szCs w:val="20"/>
          <w:lang w:val="de-DE"/>
        </w:rPr>
        <w:t xml:space="preserve"> </w:t>
      </w:r>
      <w:r w:rsidR="00452197">
        <w:rPr>
          <w:sz w:val="20"/>
          <w:szCs w:val="20"/>
          <w:lang w:val="de-DE"/>
        </w:rPr>
        <w:t xml:space="preserve">Löscht der App-User die App von seinem Smartphone, so werden </w:t>
      </w:r>
      <w:r w:rsidR="00452197" w:rsidRPr="00B42791">
        <w:rPr>
          <w:sz w:val="20"/>
          <w:szCs w:val="20"/>
          <w:lang w:val="de-DE"/>
        </w:rPr>
        <w:t xml:space="preserve">sämtliche laufenden </w:t>
      </w:r>
      <w:r w:rsidR="00452197">
        <w:rPr>
          <w:sz w:val="20"/>
          <w:szCs w:val="20"/>
          <w:lang w:val="de-DE"/>
        </w:rPr>
        <w:t>Bonus</w:t>
      </w:r>
      <w:r w:rsidR="00452197" w:rsidRPr="00B42791">
        <w:rPr>
          <w:sz w:val="20"/>
          <w:szCs w:val="20"/>
          <w:lang w:val="de-DE"/>
        </w:rPr>
        <w:t xml:space="preserve">programme beendet. </w:t>
      </w:r>
      <w:r w:rsidR="00452197">
        <w:rPr>
          <w:sz w:val="20"/>
          <w:szCs w:val="20"/>
          <w:lang w:val="de-DE"/>
        </w:rPr>
        <w:t>Damit werden insbesondere allfällige gesammelte Bonuspunkte oder ausstehende Gutscheine</w:t>
      </w:r>
      <w:r w:rsidR="00452197" w:rsidRPr="00B42791">
        <w:rPr>
          <w:sz w:val="20"/>
          <w:szCs w:val="20"/>
          <w:lang w:val="de-DE"/>
        </w:rPr>
        <w:t xml:space="preserve"> </w:t>
      </w:r>
      <w:r w:rsidR="00452197">
        <w:rPr>
          <w:sz w:val="20"/>
          <w:szCs w:val="20"/>
          <w:lang w:val="de-DE"/>
        </w:rPr>
        <w:t xml:space="preserve">des App-Users </w:t>
      </w:r>
      <w:r w:rsidR="00452197" w:rsidRPr="00B42791">
        <w:rPr>
          <w:sz w:val="20"/>
          <w:szCs w:val="20"/>
          <w:lang w:val="de-DE"/>
        </w:rPr>
        <w:t xml:space="preserve">hinfällig. </w:t>
      </w:r>
      <w:r w:rsidR="00452197">
        <w:rPr>
          <w:sz w:val="20"/>
          <w:szCs w:val="20"/>
          <w:lang w:val="de-DE"/>
        </w:rPr>
        <w:t>A</w:t>
      </w:r>
      <w:r w:rsidR="00452197" w:rsidRPr="00B42791">
        <w:rPr>
          <w:sz w:val="20"/>
          <w:szCs w:val="20"/>
          <w:lang w:val="de-DE"/>
        </w:rPr>
        <w:t xml:space="preserve">ndere Abreden </w:t>
      </w:r>
      <w:r w:rsidR="00452197">
        <w:rPr>
          <w:sz w:val="20"/>
          <w:szCs w:val="20"/>
          <w:lang w:val="de-DE"/>
        </w:rPr>
        <w:t xml:space="preserve">zwischen dem App-User und dem </w:t>
      </w:r>
      <w:r w:rsidR="00452197" w:rsidRPr="00B42791">
        <w:rPr>
          <w:sz w:val="20"/>
          <w:szCs w:val="20"/>
          <w:lang w:val="de-DE"/>
        </w:rPr>
        <w:t>Anbieter im Einzelfall</w:t>
      </w:r>
      <w:r w:rsidR="00452197">
        <w:rPr>
          <w:sz w:val="20"/>
          <w:szCs w:val="20"/>
          <w:lang w:val="de-DE"/>
        </w:rPr>
        <w:t xml:space="preserve"> bleiben </w:t>
      </w:r>
      <w:r w:rsidR="00452197" w:rsidRPr="00723FE6">
        <w:rPr>
          <w:sz w:val="20"/>
          <w:szCs w:val="20"/>
          <w:lang w:val="de-DE"/>
        </w:rPr>
        <w:t xml:space="preserve">vorbehalten. </w:t>
      </w:r>
    </w:p>
    <w:p w14:paraId="09C106B8" w14:textId="77777777" w:rsidR="00452197" w:rsidRPr="00723FE6" w:rsidRDefault="00895A2D" w:rsidP="00452197">
      <w:pPr>
        <w:jc w:val="both"/>
        <w:rPr>
          <w:sz w:val="20"/>
          <w:szCs w:val="20"/>
          <w:lang w:val="de-DE"/>
        </w:rPr>
      </w:pPr>
      <w:r w:rsidRPr="00723FE6">
        <w:rPr>
          <w:sz w:val="20"/>
          <w:szCs w:val="20"/>
          <w:lang w:val="de-DE"/>
        </w:rPr>
        <w:t>11</w:t>
      </w:r>
      <w:r w:rsidR="00452197" w:rsidRPr="00723FE6">
        <w:rPr>
          <w:sz w:val="20"/>
          <w:szCs w:val="20"/>
          <w:lang w:val="de-DE"/>
        </w:rPr>
        <w:t xml:space="preserve">.2 Falls der App-User sich innerhalb der App mit den notwendigen Angaben registriert hat (siehe Ziffer 5), bleiben die in der App gespeicherten Daten </w:t>
      </w:r>
      <w:r w:rsidR="007F69BF" w:rsidRPr="00723FE6">
        <w:rPr>
          <w:sz w:val="20"/>
          <w:szCs w:val="20"/>
          <w:lang w:val="de-DE"/>
        </w:rPr>
        <w:t>erhalten</w:t>
      </w:r>
      <w:r w:rsidR="00452197" w:rsidRPr="00723FE6">
        <w:rPr>
          <w:sz w:val="20"/>
          <w:szCs w:val="20"/>
          <w:lang w:val="de-DE"/>
        </w:rPr>
        <w:t xml:space="preserve">. Möchte der App-User, dass seine Daten gelöscht werden, kann er dies über </w:t>
      </w:r>
      <w:r w:rsidR="007F69BF" w:rsidRPr="00723FE6">
        <w:rPr>
          <w:sz w:val="20"/>
          <w:szCs w:val="20"/>
          <w:lang w:val="de-DE"/>
        </w:rPr>
        <w:t>info</w:t>
      </w:r>
      <w:r w:rsidR="00452197" w:rsidRPr="00723FE6">
        <w:rPr>
          <w:sz w:val="20"/>
          <w:szCs w:val="20"/>
          <w:lang w:val="de-DE"/>
        </w:rPr>
        <w:t>@leadme</w:t>
      </w:r>
      <w:r w:rsidR="007F69BF" w:rsidRPr="00723FE6">
        <w:rPr>
          <w:sz w:val="20"/>
          <w:szCs w:val="20"/>
          <w:lang w:val="de-DE"/>
        </w:rPr>
        <w:t>app.ch</w:t>
      </w:r>
      <w:r w:rsidR="00452197" w:rsidRPr="00723FE6">
        <w:rPr>
          <w:sz w:val="20"/>
          <w:szCs w:val="20"/>
          <w:lang w:val="de-DE"/>
        </w:rPr>
        <w:t xml:space="preserve"> verlangen.</w:t>
      </w:r>
    </w:p>
    <w:p w14:paraId="4D2B7EBC" w14:textId="77777777" w:rsidR="00452197" w:rsidRPr="00723FE6" w:rsidRDefault="00895A2D" w:rsidP="00452197">
      <w:pPr>
        <w:jc w:val="both"/>
        <w:rPr>
          <w:sz w:val="20"/>
          <w:szCs w:val="20"/>
          <w:lang w:val="de-DE"/>
        </w:rPr>
      </w:pPr>
      <w:r w:rsidRPr="00723FE6">
        <w:rPr>
          <w:sz w:val="20"/>
          <w:szCs w:val="20"/>
          <w:lang w:val="de-DE"/>
        </w:rPr>
        <w:t>11</w:t>
      </w:r>
      <w:r w:rsidR="00452197" w:rsidRPr="00723FE6">
        <w:rPr>
          <w:sz w:val="20"/>
          <w:szCs w:val="20"/>
          <w:lang w:val="de-DE"/>
        </w:rPr>
        <w:t>.3 Handelt ein App-User gegen Bestimmungen der vorliegenden AGB, behält sich LEADme das Recht vor, den App-User von der Benutzung der App ohne vorherige Ankündigung auszuschliessen.</w:t>
      </w:r>
    </w:p>
    <w:p w14:paraId="18A9CD7D" w14:textId="77777777" w:rsidR="00452197" w:rsidRPr="00723FE6" w:rsidRDefault="00895A2D" w:rsidP="00452197">
      <w:pPr>
        <w:jc w:val="both"/>
        <w:rPr>
          <w:sz w:val="20"/>
          <w:szCs w:val="20"/>
          <w:lang w:val="de-DE"/>
        </w:rPr>
      </w:pPr>
      <w:r w:rsidRPr="00723FE6">
        <w:rPr>
          <w:sz w:val="20"/>
          <w:szCs w:val="20"/>
          <w:lang w:val="de-DE"/>
        </w:rPr>
        <w:t>11</w:t>
      </w:r>
      <w:r w:rsidR="00452197" w:rsidRPr="00723FE6">
        <w:rPr>
          <w:sz w:val="20"/>
          <w:szCs w:val="20"/>
          <w:lang w:val="de-DE"/>
        </w:rPr>
        <w:t xml:space="preserve">.4 </w:t>
      </w:r>
      <w:proofErr w:type="spellStart"/>
      <w:r w:rsidR="00452197" w:rsidRPr="00723FE6">
        <w:rPr>
          <w:sz w:val="20"/>
          <w:szCs w:val="20"/>
          <w:lang w:val="de-DE"/>
        </w:rPr>
        <w:t>LEADme</w:t>
      </w:r>
      <w:proofErr w:type="spellEnd"/>
      <w:r w:rsidR="00452197" w:rsidRPr="00723FE6">
        <w:rPr>
          <w:sz w:val="20"/>
          <w:szCs w:val="20"/>
          <w:lang w:val="de-DE"/>
        </w:rPr>
        <w:t xml:space="preserve"> kann den Betrieb der App jederzeit einstellen. Der</w:t>
      </w:r>
      <w:r w:rsidR="009E585F" w:rsidRPr="00723FE6">
        <w:rPr>
          <w:sz w:val="20"/>
          <w:szCs w:val="20"/>
          <w:lang w:val="de-DE"/>
        </w:rPr>
        <w:t xml:space="preserve"> registrierte</w:t>
      </w:r>
      <w:r w:rsidR="00452197" w:rsidRPr="00723FE6">
        <w:rPr>
          <w:sz w:val="20"/>
          <w:szCs w:val="20"/>
          <w:lang w:val="de-DE"/>
        </w:rPr>
        <w:t xml:space="preserve"> App-User wird darüber in Kenntnis gesetzt. </w:t>
      </w:r>
      <w:r w:rsidR="007F69BF" w:rsidRPr="00723FE6">
        <w:rPr>
          <w:sz w:val="20"/>
          <w:szCs w:val="20"/>
          <w:lang w:val="de-DE"/>
        </w:rPr>
        <w:t xml:space="preserve">Er erhält die Information beim Öffnen der </w:t>
      </w:r>
      <w:r w:rsidR="00D17034" w:rsidRPr="00723FE6">
        <w:rPr>
          <w:sz w:val="20"/>
          <w:szCs w:val="20"/>
          <w:lang w:val="de-DE"/>
        </w:rPr>
        <w:t>App</w:t>
      </w:r>
      <w:r w:rsidR="009E585F" w:rsidRPr="00723FE6">
        <w:rPr>
          <w:sz w:val="20"/>
          <w:szCs w:val="20"/>
          <w:lang w:val="de-DE"/>
        </w:rPr>
        <w:t>.</w:t>
      </w:r>
    </w:p>
    <w:p w14:paraId="453CEA0F" w14:textId="77777777" w:rsidR="00452197" w:rsidRDefault="00895A2D" w:rsidP="00452197">
      <w:pPr>
        <w:jc w:val="both"/>
        <w:rPr>
          <w:sz w:val="20"/>
          <w:szCs w:val="20"/>
          <w:lang w:val="de-DE"/>
        </w:rPr>
      </w:pPr>
      <w:r w:rsidRPr="00723FE6">
        <w:rPr>
          <w:sz w:val="20"/>
          <w:szCs w:val="20"/>
          <w:lang w:val="de-DE"/>
        </w:rPr>
        <w:t>11</w:t>
      </w:r>
      <w:r w:rsidR="00452197" w:rsidRPr="00723FE6">
        <w:rPr>
          <w:sz w:val="20"/>
          <w:szCs w:val="20"/>
          <w:lang w:val="de-DE"/>
        </w:rPr>
        <w:t>.5 Die Beendigung der einzelnen Bonusprogramme betrifft das</w:t>
      </w:r>
      <w:r w:rsidR="00452197" w:rsidRPr="00B42791">
        <w:rPr>
          <w:sz w:val="20"/>
          <w:szCs w:val="20"/>
          <w:lang w:val="de-DE"/>
        </w:rPr>
        <w:t xml:space="preserve"> Verhältnis des </w:t>
      </w:r>
      <w:r w:rsidR="00452197">
        <w:rPr>
          <w:sz w:val="20"/>
          <w:szCs w:val="20"/>
          <w:lang w:val="de-DE"/>
        </w:rPr>
        <w:t>App-User</w:t>
      </w:r>
      <w:r w:rsidR="00452197" w:rsidRPr="00B42791">
        <w:rPr>
          <w:sz w:val="20"/>
          <w:szCs w:val="20"/>
          <w:lang w:val="de-DE"/>
        </w:rPr>
        <w:t>s zum jeweiligen Anbieter und ist nicht Gegenstand dieser AGB.</w:t>
      </w:r>
    </w:p>
    <w:p w14:paraId="4CEC1D63" w14:textId="77777777" w:rsidR="00895A2D" w:rsidRDefault="00895A2D" w:rsidP="00452197">
      <w:pPr>
        <w:jc w:val="both"/>
        <w:rPr>
          <w:sz w:val="20"/>
          <w:szCs w:val="20"/>
          <w:lang w:val="de-DE"/>
        </w:rPr>
      </w:pPr>
    </w:p>
    <w:p w14:paraId="193033F0" w14:textId="77777777" w:rsidR="00895A2D" w:rsidRPr="00895A2D" w:rsidRDefault="00895A2D" w:rsidP="00895A2D">
      <w:pPr>
        <w:jc w:val="both"/>
        <w:rPr>
          <w:b/>
          <w:bCs/>
          <w:sz w:val="20"/>
          <w:szCs w:val="20"/>
        </w:rPr>
      </w:pPr>
      <w:r>
        <w:rPr>
          <w:b/>
          <w:bCs/>
          <w:sz w:val="20"/>
          <w:szCs w:val="20"/>
        </w:rPr>
        <w:t>12</w:t>
      </w:r>
      <w:r w:rsidRPr="00895A2D">
        <w:rPr>
          <w:b/>
          <w:bCs/>
          <w:sz w:val="20"/>
          <w:szCs w:val="20"/>
        </w:rPr>
        <w:t>. Cookies</w:t>
      </w:r>
    </w:p>
    <w:p w14:paraId="694530E9" w14:textId="77777777" w:rsidR="00895A2D" w:rsidRPr="00895A2D" w:rsidRDefault="00895A2D" w:rsidP="00895A2D">
      <w:pPr>
        <w:jc w:val="both"/>
        <w:rPr>
          <w:sz w:val="20"/>
          <w:szCs w:val="20"/>
        </w:rPr>
      </w:pPr>
      <w:r w:rsidRPr="00895A2D">
        <w:rPr>
          <w:sz w:val="20"/>
          <w:szCs w:val="20"/>
        </w:rPr>
        <w:t>Wir setzen auf unserer Website Cookies ein. Hierbei handelt es sich um kleine Dateien, die Ihr Browser automatisch erstellt und die auf Ihrem Computer, Laptop, Tablet, Smartphone usw. gespeichert werden, wenn Sie unsere Website besuchen. In Cookies werden Informationen abgelegt, die sich jeweils im Zusammenhang mit dem spezifisch eingesetzten Gerät ergeben. Der Einsatz von Cookies dient dazu, die Nutzung unseres Angebots für Sie angenehmer zu gestalten. So setzen wir sogenannte Session-Cookies ein, um zu erkennen, dass Sie einzelne Seiten unserer Website bereits besucht haben. Diese werden nach Verlassen unserer Seite automatisch gelöscht. Darüber hinaus setzen wir ebenfalls zur Optimierung der Benutzerfreundlichkeit temporäre Cookies ein, die für einen bestimmten festgelegten Zeitraum auf Ihrem Gerät gespeichert werden. Besuchen Sie unsere Website erneut, wird automatisch erkannt, dass Sie bereits bei uns waren und welche Eingaben und Einstellungen Sie getätigt haben, um diese nicht noch einmal eingeben zu müssen.</w:t>
      </w:r>
    </w:p>
    <w:p w14:paraId="1E7259BA" w14:textId="77777777" w:rsidR="00895A2D" w:rsidRPr="00895A2D" w:rsidRDefault="00895A2D" w:rsidP="00895A2D">
      <w:pPr>
        <w:jc w:val="both"/>
        <w:rPr>
          <w:sz w:val="20"/>
          <w:szCs w:val="20"/>
        </w:rPr>
      </w:pPr>
      <w:r w:rsidRPr="00895A2D">
        <w:rPr>
          <w:sz w:val="20"/>
          <w:szCs w:val="20"/>
        </w:rPr>
        <w:t xml:space="preserve">Zum anderen setzten wir Cookies ein, um die Nutzung unserer Website statistisch zu erfassen und zum Zwecke der Optimierung unseres Angebotes für Sie mittels Tracking-Tools auszuwerten. Diese Cookies ermöglichen es uns, bei einem erneuten Besuch unserer Seite automatisch zu erkennen, dass Sie bereits bei uns waren. Diese Cookies werden nach einer jeweils definierten Zeit automatisch </w:t>
      </w:r>
      <w:r>
        <w:rPr>
          <w:sz w:val="20"/>
          <w:szCs w:val="20"/>
        </w:rPr>
        <w:t xml:space="preserve">gelöscht. </w:t>
      </w:r>
      <w:r w:rsidRPr="00895A2D">
        <w:rPr>
          <w:sz w:val="20"/>
          <w:szCs w:val="20"/>
        </w:rPr>
        <w:t>Die durch Cookies verarbeiteten Daten sind für die genannten Zwecke zur Wahrung unserer berechtigten Interessen sowie der Dritter erforderlich.</w:t>
      </w:r>
    </w:p>
    <w:p w14:paraId="23E8EA72" w14:textId="77777777" w:rsidR="00895A2D" w:rsidRPr="00895A2D" w:rsidRDefault="00895A2D" w:rsidP="00895A2D">
      <w:pPr>
        <w:jc w:val="both"/>
        <w:rPr>
          <w:sz w:val="20"/>
          <w:szCs w:val="20"/>
        </w:rPr>
      </w:pPr>
      <w:r w:rsidRPr="00895A2D">
        <w:rPr>
          <w:sz w:val="20"/>
          <w:szCs w:val="20"/>
        </w:rPr>
        <w:lastRenderedPageBreak/>
        <w:t>Die meisten Browser akzeptieren Cookies automatisch. Sie können Ihren Browser jedoch so konfigurieren, dass keine Cookies auf Ihrem Gerät gespeichert werden oder stets ein Hinweis erscheint, bevor ein neuer Cookie angelegt wird. Die vollständige Deaktivierung von Cookies kann jedoch dazu führen, dass Sie nicht alle Funktionen unserer Website nutzen können.</w:t>
      </w:r>
    </w:p>
    <w:p w14:paraId="3976E1E5" w14:textId="77777777" w:rsidR="00895A2D" w:rsidRPr="00895A2D" w:rsidRDefault="00895A2D" w:rsidP="00452197">
      <w:pPr>
        <w:jc w:val="both"/>
        <w:rPr>
          <w:sz w:val="20"/>
          <w:szCs w:val="20"/>
        </w:rPr>
      </w:pPr>
    </w:p>
    <w:p w14:paraId="20C4D6CD" w14:textId="77777777" w:rsidR="00452197" w:rsidRDefault="00452197" w:rsidP="00452197">
      <w:pPr>
        <w:jc w:val="both"/>
        <w:rPr>
          <w:sz w:val="20"/>
          <w:szCs w:val="20"/>
          <w:lang w:val="de-DE"/>
        </w:rPr>
      </w:pPr>
    </w:p>
    <w:p w14:paraId="3A712A53" w14:textId="77777777" w:rsidR="00452197" w:rsidRPr="00384ECC" w:rsidRDefault="00452197" w:rsidP="00452197">
      <w:pPr>
        <w:jc w:val="both"/>
        <w:rPr>
          <w:b/>
          <w:sz w:val="20"/>
          <w:szCs w:val="20"/>
          <w:lang w:val="de-DE"/>
        </w:rPr>
      </w:pPr>
      <w:r>
        <w:rPr>
          <w:b/>
          <w:sz w:val="20"/>
          <w:szCs w:val="20"/>
          <w:lang w:val="de-DE"/>
        </w:rPr>
        <w:t>1</w:t>
      </w:r>
      <w:r w:rsidR="00895A2D">
        <w:rPr>
          <w:b/>
          <w:sz w:val="20"/>
          <w:szCs w:val="20"/>
          <w:lang w:val="de-DE"/>
        </w:rPr>
        <w:t>3</w:t>
      </w:r>
      <w:r>
        <w:rPr>
          <w:b/>
          <w:sz w:val="20"/>
          <w:szCs w:val="20"/>
          <w:lang w:val="de-DE"/>
        </w:rPr>
        <w:t>. Änderung der App</w:t>
      </w:r>
    </w:p>
    <w:p w14:paraId="2271804E" w14:textId="77777777" w:rsidR="00452197" w:rsidRDefault="00452197" w:rsidP="00452197">
      <w:pPr>
        <w:jc w:val="both"/>
        <w:rPr>
          <w:sz w:val="20"/>
          <w:szCs w:val="20"/>
          <w:lang w:val="de-DE"/>
        </w:rPr>
      </w:pPr>
      <w:r>
        <w:rPr>
          <w:sz w:val="20"/>
          <w:szCs w:val="20"/>
          <w:lang w:val="de-DE"/>
        </w:rPr>
        <w:t>1</w:t>
      </w:r>
      <w:r w:rsidR="00895A2D">
        <w:rPr>
          <w:sz w:val="20"/>
          <w:szCs w:val="20"/>
          <w:lang w:val="de-DE"/>
        </w:rPr>
        <w:t>3</w:t>
      </w:r>
      <w:r>
        <w:rPr>
          <w:sz w:val="20"/>
          <w:szCs w:val="20"/>
          <w:lang w:val="de-DE"/>
        </w:rPr>
        <w:t xml:space="preserve">.1 </w:t>
      </w:r>
      <w:proofErr w:type="spellStart"/>
      <w:r>
        <w:rPr>
          <w:sz w:val="20"/>
          <w:szCs w:val="20"/>
          <w:lang w:val="de-DE"/>
        </w:rPr>
        <w:t>LEADme</w:t>
      </w:r>
      <w:proofErr w:type="spellEnd"/>
      <w:r>
        <w:rPr>
          <w:sz w:val="20"/>
          <w:szCs w:val="20"/>
          <w:lang w:val="de-DE"/>
        </w:rPr>
        <w:t xml:space="preserve"> </w:t>
      </w:r>
      <w:r w:rsidRPr="00B42791">
        <w:rPr>
          <w:sz w:val="20"/>
          <w:szCs w:val="20"/>
          <w:lang w:val="de-DE"/>
        </w:rPr>
        <w:t xml:space="preserve">behält sich das Recht vor, </w:t>
      </w:r>
      <w:r>
        <w:rPr>
          <w:sz w:val="20"/>
          <w:szCs w:val="20"/>
          <w:lang w:val="de-DE"/>
        </w:rPr>
        <w:t>die App</w:t>
      </w:r>
      <w:r w:rsidRPr="00B42791">
        <w:rPr>
          <w:sz w:val="20"/>
          <w:szCs w:val="20"/>
          <w:lang w:val="de-DE"/>
        </w:rPr>
        <w:t xml:space="preserve"> jederzeit umzugestalten bzw. </w:t>
      </w:r>
      <w:r>
        <w:rPr>
          <w:sz w:val="20"/>
          <w:szCs w:val="20"/>
          <w:lang w:val="de-DE"/>
        </w:rPr>
        <w:t>Funktionalitäten der App</w:t>
      </w:r>
      <w:r w:rsidRPr="00B42791">
        <w:rPr>
          <w:sz w:val="20"/>
          <w:szCs w:val="20"/>
          <w:lang w:val="de-DE"/>
        </w:rPr>
        <w:t xml:space="preserve"> zu ändern. </w:t>
      </w:r>
    </w:p>
    <w:p w14:paraId="7753F51E" w14:textId="77777777" w:rsidR="00452197" w:rsidRPr="00B42791" w:rsidRDefault="00452197" w:rsidP="00452197">
      <w:pPr>
        <w:jc w:val="both"/>
        <w:rPr>
          <w:sz w:val="20"/>
          <w:szCs w:val="20"/>
          <w:lang w:val="de-DE"/>
        </w:rPr>
      </w:pPr>
      <w:r>
        <w:rPr>
          <w:sz w:val="20"/>
          <w:szCs w:val="20"/>
          <w:lang w:val="de-DE"/>
        </w:rPr>
        <w:t>1</w:t>
      </w:r>
      <w:r w:rsidR="00895A2D">
        <w:rPr>
          <w:sz w:val="20"/>
          <w:szCs w:val="20"/>
          <w:lang w:val="de-DE"/>
        </w:rPr>
        <w:t>3</w:t>
      </w:r>
      <w:r>
        <w:rPr>
          <w:sz w:val="20"/>
          <w:szCs w:val="20"/>
          <w:lang w:val="de-DE"/>
        </w:rPr>
        <w:t xml:space="preserve">.2 </w:t>
      </w:r>
      <w:r w:rsidRPr="00B42791">
        <w:rPr>
          <w:sz w:val="20"/>
          <w:szCs w:val="20"/>
          <w:lang w:val="de-DE"/>
        </w:rPr>
        <w:t xml:space="preserve">Auf die </w:t>
      </w:r>
      <w:r>
        <w:rPr>
          <w:sz w:val="20"/>
          <w:szCs w:val="20"/>
          <w:lang w:val="de-DE"/>
        </w:rPr>
        <w:t>Bonus</w:t>
      </w:r>
      <w:r w:rsidRPr="00B42791">
        <w:rPr>
          <w:sz w:val="20"/>
          <w:szCs w:val="20"/>
          <w:lang w:val="de-DE"/>
        </w:rPr>
        <w:t xml:space="preserve">programme </w:t>
      </w:r>
      <w:r>
        <w:rPr>
          <w:sz w:val="20"/>
          <w:szCs w:val="20"/>
          <w:lang w:val="de-DE"/>
        </w:rPr>
        <w:t>der</w:t>
      </w:r>
      <w:r w:rsidRPr="00B42791">
        <w:rPr>
          <w:sz w:val="20"/>
          <w:szCs w:val="20"/>
          <w:lang w:val="de-DE"/>
        </w:rPr>
        <w:t xml:space="preserve"> Anbieter und deren Änderungen hat </w:t>
      </w:r>
      <w:r>
        <w:rPr>
          <w:sz w:val="20"/>
          <w:szCs w:val="20"/>
          <w:lang w:val="de-DE"/>
        </w:rPr>
        <w:t xml:space="preserve">LEADme </w:t>
      </w:r>
      <w:r w:rsidRPr="00B42791">
        <w:rPr>
          <w:sz w:val="20"/>
          <w:szCs w:val="20"/>
          <w:lang w:val="de-DE"/>
        </w:rPr>
        <w:t>keinen Einfluss. Diese werden ausschliesslich durch den jeweiligen Anbieter bestimmt.</w:t>
      </w:r>
      <w:r>
        <w:rPr>
          <w:sz w:val="20"/>
          <w:szCs w:val="20"/>
          <w:lang w:val="de-DE"/>
        </w:rPr>
        <w:t xml:space="preserve"> LEADme behält sich vor, die publizierten Informationen jederzeit zu ändern.</w:t>
      </w:r>
    </w:p>
    <w:p w14:paraId="6AEF765C" w14:textId="77777777" w:rsidR="00452197" w:rsidRDefault="00452197" w:rsidP="00452197">
      <w:pPr>
        <w:jc w:val="both"/>
        <w:rPr>
          <w:sz w:val="20"/>
          <w:szCs w:val="20"/>
          <w:lang w:val="de-DE"/>
        </w:rPr>
      </w:pPr>
    </w:p>
    <w:p w14:paraId="7F9C8800" w14:textId="77777777" w:rsidR="00452197" w:rsidRPr="00384ECC" w:rsidRDefault="00452197" w:rsidP="00452197">
      <w:pPr>
        <w:jc w:val="both"/>
        <w:rPr>
          <w:b/>
          <w:sz w:val="20"/>
          <w:szCs w:val="20"/>
          <w:lang w:val="de-DE"/>
        </w:rPr>
      </w:pPr>
      <w:r>
        <w:rPr>
          <w:b/>
          <w:sz w:val="20"/>
          <w:szCs w:val="20"/>
          <w:lang w:val="de-DE"/>
        </w:rPr>
        <w:t>1</w:t>
      </w:r>
      <w:r w:rsidR="00895A2D">
        <w:rPr>
          <w:b/>
          <w:sz w:val="20"/>
          <w:szCs w:val="20"/>
          <w:lang w:val="de-DE"/>
        </w:rPr>
        <w:t>4</w:t>
      </w:r>
      <w:r w:rsidRPr="00384ECC">
        <w:rPr>
          <w:b/>
          <w:sz w:val="20"/>
          <w:szCs w:val="20"/>
          <w:lang w:val="de-DE"/>
        </w:rPr>
        <w:t>. Änderung der AGB</w:t>
      </w:r>
    </w:p>
    <w:p w14:paraId="331A6D73" w14:textId="77777777" w:rsidR="00452197" w:rsidRPr="00B42791" w:rsidRDefault="00452197" w:rsidP="00452197">
      <w:pPr>
        <w:jc w:val="both"/>
        <w:rPr>
          <w:sz w:val="20"/>
          <w:szCs w:val="20"/>
          <w:lang w:val="de-DE"/>
        </w:rPr>
      </w:pPr>
      <w:proofErr w:type="spellStart"/>
      <w:r w:rsidRPr="00723FE6">
        <w:rPr>
          <w:sz w:val="20"/>
          <w:szCs w:val="20"/>
          <w:lang w:val="de-DE"/>
        </w:rPr>
        <w:t>LEADme</w:t>
      </w:r>
      <w:proofErr w:type="spellEnd"/>
      <w:r w:rsidRPr="00723FE6">
        <w:rPr>
          <w:sz w:val="20"/>
          <w:szCs w:val="20"/>
          <w:lang w:val="de-DE"/>
        </w:rPr>
        <w:t xml:space="preserve"> kann die vorliegenden AGB jederzeit</w:t>
      </w:r>
      <w:r w:rsidR="009E585F" w:rsidRPr="00723FE6">
        <w:rPr>
          <w:sz w:val="20"/>
          <w:szCs w:val="20"/>
          <w:lang w:val="de-DE"/>
        </w:rPr>
        <w:t xml:space="preserve"> ändern. Die Änderungen werden nach dem Öffnen der App bekanntgegeben, und der App-User wird zum erneuten Bestätigen der AGB aufgefordert</w:t>
      </w:r>
      <w:r w:rsidRPr="00723FE6">
        <w:rPr>
          <w:sz w:val="20"/>
          <w:szCs w:val="20"/>
          <w:lang w:val="de-DE"/>
        </w:rPr>
        <w:t xml:space="preserve">. </w:t>
      </w:r>
      <w:r w:rsidR="009E585F" w:rsidRPr="00723FE6">
        <w:rPr>
          <w:sz w:val="20"/>
          <w:szCs w:val="20"/>
          <w:lang w:val="de-DE"/>
        </w:rPr>
        <w:t>Die neuen AGB</w:t>
      </w:r>
      <w:r w:rsidRPr="00723FE6">
        <w:rPr>
          <w:sz w:val="20"/>
          <w:szCs w:val="20"/>
          <w:lang w:val="de-DE"/>
        </w:rPr>
        <w:t xml:space="preserve"> gelten </w:t>
      </w:r>
      <w:r w:rsidR="009E585F" w:rsidRPr="00723FE6">
        <w:rPr>
          <w:sz w:val="20"/>
          <w:szCs w:val="20"/>
          <w:lang w:val="de-DE"/>
        </w:rPr>
        <w:t xml:space="preserve">auch </w:t>
      </w:r>
      <w:r w:rsidRPr="00723FE6">
        <w:rPr>
          <w:sz w:val="20"/>
          <w:szCs w:val="20"/>
          <w:lang w:val="de-DE"/>
        </w:rPr>
        <w:t xml:space="preserve">als genehmigt, wenn der App-User die App nach Inkrafttreten der neuen AGB </w:t>
      </w:r>
      <w:r w:rsidR="009E585F" w:rsidRPr="00723FE6">
        <w:rPr>
          <w:sz w:val="20"/>
          <w:szCs w:val="20"/>
          <w:lang w:val="de-DE"/>
        </w:rPr>
        <w:t xml:space="preserve">weiter </w:t>
      </w:r>
      <w:r w:rsidRPr="00723FE6">
        <w:rPr>
          <w:sz w:val="20"/>
          <w:szCs w:val="20"/>
          <w:lang w:val="de-DE"/>
        </w:rPr>
        <w:t>nutzt.</w:t>
      </w:r>
      <w:r>
        <w:rPr>
          <w:sz w:val="20"/>
          <w:szCs w:val="20"/>
          <w:lang w:val="de-DE"/>
        </w:rPr>
        <w:t xml:space="preserve"> </w:t>
      </w:r>
    </w:p>
    <w:p w14:paraId="17E59B96" w14:textId="77777777" w:rsidR="00452197" w:rsidRDefault="00452197" w:rsidP="00452197">
      <w:pPr>
        <w:jc w:val="both"/>
        <w:rPr>
          <w:sz w:val="20"/>
          <w:szCs w:val="20"/>
          <w:lang w:val="de-DE"/>
        </w:rPr>
      </w:pPr>
    </w:p>
    <w:p w14:paraId="5E8E95EB" w14:textId="77777777" w:rsidR="00452197" w:rsidRPr="00384ECC" w:rsidRDefault="00452197" w:rsidP="00452197">
      <w:pPr>
        <w:jc w:val="both"/>
        <w:rPr>
          <w:b/>
          <w:sz w:val="20"/>
          <w:szCs w:val="20"/>
          <w:lang w:val="de-DE"/>
        </w:rPr>
      </w:pPr>
      <w:r>
        <w:rPr>
          <w:b/>
          <w:sz w:val="20"/>
          <w:szCs w:val="20"/>
          <w:lang w:val="de-DE"/>
        </w:rPr>
        <w:t>1</w:t>
      </w:r>
      <w:r w:rsidR="00895A2D">
        <w:rPr>
          <w:b/>
          <w:sz w:val="20"/>
          <w:szCs w:val="20"/>
          <w:lang w:val="de-DE"/>
        </w:rPr>
        <w:t>5</w:t>
      </w:r>
      <w:r w:rsidRPr="00384ECC">
        <w:rPr>
          <w:b/>
          <w:sz w:val="20"/>
          <w:szCs w:val="20"/>
          <w:lang w:val="de-DE"/>
        </w:rPr>
        <w:t>. Beizug Dritter</w:t>
      </w:r>
    </w:p>
    <w:p w14:paraId="1F1A3CB4" w14:textId="77777777" w:rsidR="00452197" w:rsidRPr="00B42791" w:rsidRDefault="00452197" w:rsidP="00452197">
      <w:pPr>
        <w:jc w:val="both"/>
        <w:rPr>
          <w:sz w:val="20"/>
          <w:szCs w:val="20"/>
          <w:lang w:val="de-DE"/>
        </w:rPr>
      </w:pPr>
      <w:r w:rsidRPr="00B42791">
        <w:rPr>
          <w:sz w:val="20"/>
          <w:szCs w:val="20"/>
          <w:lang w:val="de-DE"/>
        </w:rPr>
        <w:t xml:space="preserve">Insbesondere für die technische Abwicklung </w:t>
      </w:r>
      <w:r>
        <w:rPr>
          <w:sz w:val="20"/>
          <w:szCs w:val="20"/>
          <w:lang w:val="de-DE"/>
        </w:rPr>
        <w:t>der App</w:t>
      </w:r>
      <w:r w:rsidRPr="00B42791">
        <w:rPr>
          <w:sz w:val="20"/>
          <w:szCs w:val="20"/>
          <w:lang w:val="de-DE"/>
        </w:rPr>
        <w:t xml:space="preserve"> zieht </w:t>
      </w:r>
      <w:r>
        <w:rPr>
          <w:sz w:val="20"/>
          <w:szCs w:val="20"/>
          <w:lang w:val="de-DE"/>
        </w:rPr>
        <w:t xml:space="preserve">LEADme </w:t>
      </w:r>
      <w:r w:rsidRPr="00B42791">
        <w:rPr>
          <w:sz w:val="20"/>
          <w:szCs w:val="20"/>
          <w:lang w:val="de-DE"/>
        </w:rPr>
        <w:t>wirtschaftlich selbständige Unternehmen bei.</w:t>
      </w:r>
    </w:p>
    <w:p w14:paraId="4C97812F" w14:textId="77777777" w:rsidR="00452197" w:rsidRDefault="00452197" w:rsidP="00452197">
      <w:pPr>
        <w:jc w:val="both"/>
        <w:rPr>
          <w:sz w:val="20"/>
          <w:szCs w:val="20"/>
          <w:lang w:val="de-DE"/>
        </w:rPr>
      </w:pPr>
    </w:p>
    <w:p w14:paraId="6B43BFF6" w14:textId="77777777" w:rsidR="00452197" w:rsidRPr="00384ECC" w:rsidRDefault="00452197" w:rsidP="00452197">
      <w:pPr>
        <w:jc w:val="both"/>
        <w:rPr>
          <w:b/>
          <w:sz w:val="20"/>
          <w:szCs w:val="20"/>
          <w:lang w:val="de-DE"/>
        </w:rPr>
      </w:pPr>
      <w:r>
        <w:rPr>
          <w:b/>
          <w:sz w:val="20"/>
          <w:szCs w:val="20"/>
          <w:lang w:val="de-DE"/>
        </w:rPr>
        <w:t>1</w:t>
      </w:r>
      <w:r w:rsidR="00895A2D">
        <w:rPr>
          <w:b/>
          <w:sz w:val="20"/>
          <w:szCs w:val="20"/>
          <w:lang w:val="de-DE"/>
        </w:rPr>
        <w:t>6</w:t>
      </w:r>
      <w:r w:rsidRPr="00384ECC">
        <w:rPr>
          <w:b/>
          <w:sz w:val="20"/>
          <w:szCs w:val="20"/>
          <w:lang w:val="de-DE"/>
        </w:rPr>
        <w:t>. Anwendbares Recht und Gerichtsstand</w:t>
      </w:r>
    </w:p>
    <w:p w14:paraId="2128430B" w14:textId="77777777" w:rsidR="00452197" w:rsidRDefault="00452197" w:rsidP="00452197">
      <w:pPr>
        <w:jc w:val="both"/>
        <w:rPr>
          <w:sz w:val="20"/>
          <w:szCs w:val="20"/>
          <w:lang w:val="de-DE"/>
        </w:rPr>
      </w:pPr>
      <w:r w:rsidRPr="00B42791">
        <w:rPr>
          <w:sz w:val="20"/>
          <w:szCs w:val="20"/>
          <w:lang w:val="de-DE"/>
        </w:rPr>
        <w:t xml:space="preserve">Soweit gesetzlich zulässig, unterstehen alle Rechtsbeziehungen zwischen dem </w:t>
      </w:r>
      <w:r>
        <w:rPr>
          <w:sz w:val="20"/>
          <w:szCs w:val="20"/>
          <w:lang w:val="de-DE"/>
        </w:rPr>
        <w:t>App-User</w:t>
      </w:r>
      <w:r w:rsidRPr="00B42791">
        <w:rPr>
          <w:sz w:val="20"/>
          <w:szCs w:val="20"/>
          <w:lang w:val="de-DE"/>
        </w:rPr>
        <w:t xml:space="preserve"> und </w:t>
      </w:r>
      <w:r>
        <w:rPr>
          <w:sz w:val="20"/>
          <w:szCs w:val="20"/>
          <w:lang w:val="de-DE"/>
        </w:rPr>
        <w:t>LEADme GmbH</w:t>
      </w:r>
      <w:r w:rsidRPr="00B42791">
        <w:rPr>
          <w:sz w:val="20"/>
          <w:szCs w:val="20"/>
          <w:lang w:val="de-DE"/>
        </w:rPr>
        <w:t xml:space="preserve"> dem materiellen schweizerischen Recht unter Ausschluss jeglichen Kollisionsrechts sowie unter Ausschluss der Bestimmungen des Wiener Kaufrechts (CISG). </w:t>
      </w:r>
      <w:r>
        <w:rPr>
          <w:b/>
          <w:sz w:val="20"/>
          <w:szCs w:val="20"/>
          <w:lang w:val="de-DE"/>
        </w:rPr>
        <w:t>A</w:t>
      </w:r>
      <w:r w:rsidRPr="000E7C44">
        <w:rPr>
          <w:b/>
          <w:sz w:val="20"/>
          <w:szCs w:val="20"/>
          <w:lang w:val="de-DE"/>
        </w:rPr>
        <w:t>usschliesslicher Gerichtsstand</w:t>
      </w:r>
      <w:r w:rsidRPr="004A5710">
        <w:rPr>
          <w:sz w:val="20"/>
          <w:szCs w:val="20"/>
          <w:lang w:val="de-DE"/>
        </w:rPr>
        <w:t xml:space="preserve"> </w:t>
      </w:r>
      <w:r>
        <w:rPr>
          <w:sz w:val="20"/>
          <w:szCs w:val="20"/>
          <w:lang w:val="de-DE"/>
        </w:rPr>
        <w:t>f</w:t>
      </w:r>
      <w:r w:rsidRPr="000E7C44">
        <w:rPr>
          <w:sz w:val="20"/>
          <w:szCs w:val="20"/>
          <w:lang w:val="de-DE"/>
        </w:rPr>
        <w:t>ür alle Verfahrensarten</w:t>
      </w:r>
      <w:r w:rsidRPr="004A5710">
        <w:rPr>
          <w:sz w:val="20"/>
          <w:szCs w:val="20"/>
          <w:lang w:val="de-DE"/>
        </w:rPr>
        <w:t xml:space="preserve"> ist</w:t>
      </w:r>
      <w:r>
        <w:rPr>
          <w:b/>
          <w:sz w:val="20"/>
          <w:szCs w:val="20"/>
          <w:lang w:val="de-DE"/>
        </w:rPr>
        <w:t xml:space="preserve"> </w:t>
      </w:r>
      <w:r w:rsidRPr="000E7C44">
        <w:rPr>
          <w:b/>
          <w:sz w:val="20"/>
          <w:szCs w:val="20"/>
          <w:lang w:val="de-DE"/>
        </w:rPr>
        <w:t>Ebikon</w:t>
      </w:r>
      <w:r w:rsidRPr="00B42791">
        <w:rPr>
          <w:sz w:val="20"/>
          <w:szCs w:val="20"/>
          <w:lang w:val="de-DE"/>
        </w:rPr>
        <w:t>.</w:t>
      </w:r>
    </w:p>
    <w:p w14:paraId="20A0CE72" w14:textId="77777777" w:rsidR="00452197" w:rsidRPr="00B42791" w:rsidRDefault="00452197" w:rsidP="00452197">
      <w:pPr>
        <w:jc w:val="both"/>
        <w:rPr>
          <w:sz w:val="20"/>
          <w:szCs w:val="20"/>
          <w:lang w:val="de-DE"/>
        </w:rPr>
      </w:pPr>
    </w:p>
    <w:p w14:paraId="541CAFE6" w14:textId="77777777" w:rsidR="00452197" w:rsidRPr="00274B8A" w:rsidRDefault="00452197" w:rsidP="00452197">
      <w:pPr>
        <w:jc w:val="both"/>
        <w:rPr>
          <w:sz w:val="20"/>
          <w:szCs w:val="20"/>
          <w:lang w:val="de-DE"/>
        </w:rPr>
      </w:pPr>
      <w:r w:rsidRPr="00B42791">
        <w:rPr>
          <w:sz w:val="20"/>
          <w:szCs w:val="20"/>
          <w:lang w:val="de-DE"/>
        </w:rPr>
        <w:t xml:space="preserve">© </w:t>
      </w:r>
      <w:proofErr w:type="spellStart"/>
      <w:r>
        <w:rPr>
          <w:sz w:val="20"/>
          <w:szCs w:val="20"/>
          <w:lang w:val="de-DE"/>
        </w:rPr>
        <w:t>LEADme</w:t>
      </w:r>
      <w:proofErr w:type="spellEnd"/>
      <w:r>
        <w:rPr>
          <w:sz w:val="20"/>
          <w:szCs w:val="20"/>
          <w:lang w:val="de-DE"/>
        </w:rPr>
        <w:t xml:space="preserve"> GmbH, </w:t>
      </w:r>
      <w:r w:rsidR="00895A2D">
        <w:rPr>
          <w:sz w:val="20"/>
          <w:szCs w:val="20"/>
          <w:lang w:val="de-DE"/>
        </w:rPr>
        <w:t>Juni 2018</w:t>
      </w:r>
    </w:p>
    <w:p w14:paraId="6B94E524" w14:textId="77777777" w:rsidR="00FC3184" w:rsidRDefault="00FC3184"/>
    <w:sectPr w:rsidR="00FC3184" w:rsidSect="00B42791">
      <w:pgSz w:w="11906" w:h="16838" w:code="9"/>
      <w:pgMar w:top="1417" w:right="1417" w:bottom="1134" w:left="1417" w:header="567"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97"/>
    <w:rsid w:val="000749D6"/>
    <w:rsid w:val="000E49A2"/>
    <w:rsid w:val="003502B4"/>
    <w:rsid w:val="003560E2"/>
    <w:rsid w:val="003B66B4"/>
    <w:rsid w:val="00452197"/>
    <w:rsid w:val="004D479D"/>
    <w:rsid w:val="004F3788"/>
    <w:rsid w:val="005616F9"/>
    <w:rsid w:val="00723FE6"/>
    <w:rsid w:val="00733B37"/>
    <w:rsid w:val="007F69BF"/>
    <w:rsid w:val="00895A2D"/>
    <w:rsid w:val="009E585F"/>
    <w:rsid w:val="00AA24F6"/>
    <w:rsid w:val="00D17034"/>
    <w:rsid w:val="00E32524"/>
    <w:rsid w:val="00E3336C"/>
    <w:rsid w:val="00E73364"/>
    <w:rsid w:val="00FA7E4B"/>
    <w:rsid w:val="00FC31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8C8C"/>
  <w15:docId w15:val="{895B4AE2-BC4E-45C8-82D0-A134D181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2197"/>
    <w:pPr>
      <w:spacing w:after="0" w:line="220" w:lineRule="atLeast"/>
    </w:pPr>
    <w:rPr>
      <w:rFonts w:ascii="Arial" w:hAnsi="Arial"/>
      <w:sz w:val="18"/>
    </w:rPr>
  </w:style>
  <w:style w:type="paragraph" w:styleId="berschrift1">
    <w:name w:val="heading 1"/>
    <w:basedOn w:val="Standard"/>
    <w:next w:val="Standard"/>
    <w:link w:val="berschrift1Zchn"/>
    <w:uiPriority w:val="9"/>
    <w:qFormat/>
    <w:rsid w:val="00AA24F6"/>
    <w:pPr>
      <w:keepNext/>
      <w:keepLines/>
      <w:tabs>
        <w:tab w:val="left" w:pos="6237"/>
      </w:tabs>
      <w:spacing w:before="480" w:line="240" w:lineRule="auto"/>
      <w:outlineLvl w:val="0"/>
    </w:pPr>
    <w:rPr>
      <w:rFonts w:eastAsiaTheme="majorEastAsia" w:cstheme="majorBidi"/>
      <w:bCs/>
      <w:sz w:val="28"/>
      <w:szCs w:val="28"/>
    </w:rPr>
  </w:style>
  <w:style w:type="paragraph" w:styleId="berschrift2">
    <w:name w:val="heading 2"/>
    <w:basedOn w:val="Standard"/>
    <w:next w:val="Standard"/>
    <w:link w:val="berschrift2Zchn"/>
    <w:uiPriority w:val="9"/>
    <w:unhideWhenUsed/>
    <w:qFormat/>
    <w:rsid w:val="00AA24F6"/>
    <w:pPr>
      <w:keepNext/>
      <w:keepLines/>
      <w:tabs>
        <w:tab w:val="left" w:pos="6237"/>
      </w:tabs>
      <w:spacing w:before="200" w:line="240" w:lineRule="auto"/>
      <w:outlineLvl w:val="1"/>
    </w:pPr>
    <w:rPr>
      <w:rFonts w:eastAsiaTheme="majorEastAsia" w:cstheme="majorBidi"/>
      <w:b/>
      <w:bCs/>
      <w:sz w:val="22"/>
      <w:szCs w:val="26"/>
    </w:rPr>
  </w:style>
  <w:style w:type="paragraph" w:styleId="berschrift3">
    <w:name w:val="heading 3"/>
    <w:basedOn w:val="Standard"/>
    <w:next w:val="Standard"/>
    <w:link w:val="berschrift3Zchn"/>
    <w:uiPriority w:val="9"/>
    <w:semiHidden/>
    <w:unhideWhenUsed/>
    <w:qFormat/>
    <w:rsid w:val="00AA24F6"/>
    <w:pPr>
      <w:keepNext/>
      <w:keepLines/>
      <w:tabs>
        <w:tab w:val="left" w:pos="6237"/>
      </w:tabs>
      <w:spacing w:before="200" w:line="240" w:lineRule="auto"/>
      <w:outlineLvl w:val="2"/>
    </w:pPr>
    <w:rPr>
      <w:rFonts w:eastAsiaTheme="majorEastAsia" w:cstheme="majorBidi"/>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24F6"/>
    <w:rPr>
      <w:rFonts w:ascii="Arial" w:eastAsiaTheme="majorEastAsia" w:hAnsi="Arial" w:cstheme="majorBidi"/>
      <w:bCs/>
      <w:sz w:val="28"/>
      <w:szCs w:val="28"/>
    </w:rPr>
  </w:style>
  <w:style w:type="character" w:customStyle="1" w:styleId="berschrift2Zchn">
    <w:name w:val="Überschrift 2 Zchn"/>
    <w:basedOn w:val="Absatz-Standardschriftart"/>
    <w:link w:val="berschrift2"/>
    <w:uiPriority w:val="9"/>
    <w:rsid w:val="00AA24F6"/>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semiHidden/>
    <w:rsid w:val="00AA24F6"/>
    <w:rPr>
      <w:rFonts w:ascii="Arial" w:eastAsiaTheme="majorEastAsia" w:hAnsi="Arial" w:cstheme="majorBidi"/>
      <w:bCs/>
    </w:rPr>
  </w:style>
  <w:style w:type="character" w:styleId="Fett">
    <w:name w:val="Strong"/>
    <w:basedOn w:val="Absatz-Standardschriftart"/>
    <w:uiPriority w:val="22"/>
    <w:rsid w:val="00AA24F6"/>
    <w:rPr>
      <w:b/>
      <w:bCs/>
    </w:rPr>
  </w:style>
  <w:style w:type="character" w:styleId="Hyperlink">
    <w:name w:val="Hyperlink"/>
    <w:basedOn w:val="Absatz-Standardschriftart"/>
    <w:uiPriority w:val="99"/>
    <w:unhideWhenUsed/>
    <w:rsid w:val="00895A2D"/>
    <w:rPr>
      <w:color w:val="0000FF" w:themeColor="hyperlink"/>
      <w:u w:val="single"/>
    </w:rPr>
  </w:style>
  <w:style w:type="character" w:styleId="NichtaufgelsteErwhnung">
    <w:name w:val="Unresolved Mention"/>
    <w:basedOn w:val="Absatz-Standardschriftart"/>
    <w:uiPriority w:val="99"/>
    <w:semiHidden/>
    <w:unhideWhenUsed/>
    <w:rsid w:val="00895A2D"/>
    <w:rPr>
      <w:color w:val="808080"/>
      <w:shd w:val="clear" w:color="auto" w:fill="E6E6E6"/>
    </w:rPr>
  </w:style>
  <w:style w:type="paragraph" w:styleId="Sprechblasentext">
    <w:name w:val="Balloon Text"/>
    <w:basedOn w:val="Standard"/>
    <w:link w:val="SprechblasentextZchn"/>
    <w:uiPriority w:val="99"/>
    <w:semiHidden/>
    <w:unhideWhenUsed/>
    <w:rsid w:val="00723FE6"/>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23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532">
      <w:bodyDiv w:val="1"/>
      <w:marLeft w:val="0"/>
      <w:marRight w:val="0"/>
      <w:marTop w:val="0"/>
      <w:marBottom w:val="0"/>
      <w:divBdr>
        <w:top w:val="none" w:sz="0" w:space="0" w:color="auto"/>
        <w:left w:val="none" w:sz="0" w:space="0" w:color="auto"/>
        <w:bottom w:val="none" w:sz="0" w:space="0" w:color="auto"/>
        <w:right w:val="none" w:sz="0" w:space="0" w:color="auto"/>
      </w:divBdr>
    </w:div>
    <w:div w:id="341510503">
      <w:bodyDiv w:val="1"/>
      <w:marLeft w:val="0"/>
      <w:marRight w:val="0"/>
      <w:marTop w:val="0"/>
      <w:marBottom w:val="0"/>
      <w:divBdr>
        <w:top w:val="none" w:sz="0" w:space="0" w:color="auto"/>
        <w:left w:val="none" w:sz="0" w:space="0" w:color="auto"/>
        <w:bottom w:val="none" w:sz="0" w:space="0" w:color="auto"/>
        <w:right w:val="none" w:sz="0" w:space="0" w:color="auto"/>
      </w:divBdr>
    </w:div>
    <w:div w:id="390078701">
      <w:bodyDiv w:val="1"/>
      <w:marLeft w:val="0"/>
      <w:marRight w:val="0"/>
      <w:marTop w:val="0"/>
      <w:marBottom w:val="0"/>
      <w:divBdr>
        <w:top w:val="none" w:sz="0" w:space="0" w:color="auto"/>
        <w:left w:val="none" w:sz="0" w:space="0" w:color="auto"/>
        <w:bottom w:val="none" w:sz="0" w:space="0" w:color="auto"/>
        <w:right w:val="none" w:sz="0" w:space="0" w:color="auto"/>
      </w:divBdr>
    </w:div>
    <w:div w:id="406613217">
      <w:bodyDiv w:val="1"/>
      <w:marLeft w:val="0"/>
      <w:marRight w:val="0"/>
      <w:marTop w:val="0"/>
      <w:marBottom w:val="0"/>
      <w:divBdr>
        <w:top w:val="none" w:sz="0" w:space="0" w:color="auto"/>
        <w:left w:val="none" w:sz="0" w:space="0" w:color="auto"/>
        <w:bottom w:val="none" w:sz="0" w:space="0" w:color="auto"/>
        <w:right w:val="none" w:sz="0" w:space="0" w:color="auto"/>
      </w:divBdr>
    </w:div>
    <w:div w:id="1045564589">
      <w:bodyDiv w:val="1"/>
      <w:marLeft w:val="0"/>
      <w:marRight w:val="0"/>
      <w:marTop w:val="0"/>
      <w:marBottom w:val="0"/>
      <w:divBdr>
        <w:top w:val="none" w:sz="0" w:space="0" w:color="auto"/>
        <w:left w:val="none" w:sz="0" w:space="0" w:color="auto"/>
        <w:bottom w:val="none" w:sz="0" w:space="0" w:color="auto"/>
        <w:right w:val="none" w:sz="0" w:space="0" w:color="auto"/>
      </w:divBdr>
    </w:div>
    <w:div w:id="1057238697">
      <w:bodyDiv w:val="1"/>
      <w:marLeft w:val="0"/>
      <w:marRight w:val="0"/>
      <w:marTop w:val="0"/>
      <w:marBottom w:val="0"/>
      <w:divBdr>
        <w:top w:val="none" w:sz="0" w:space="0" w:color="auto"/>
        <w:left w:val="none" w:sz="0" w:space="0" w:color="auto"/>
        <w:bottom w:val="none" w:sz="0" w:space="0" w:color="auto"/>
        <w:right w:val="none" w:sz="0" w:space="0" w:color="auto"/>
      </w:divBdr>
    </w:div>
    <w:div w:id="1171095206">
      <w:bodyDiv w:val="1"/>
      <w:marLeft w:val="0"/>
      <w:marRight w:val="0"/>
      <w:marTop w:val="0"/>
      <w:marBottom w:val="0"/>
      <w:divBdr>
        <w:top w:val="none" w:sz="0" w:space="0" w:color="auto"/>
        <w:left w:val="none" w:sz="0" w:space="0" w:color="auto"/>
        <w:bottom w:val="none" w:sz="0" w:space="0" w:color="auto"/>
        <w:right w:val="none" w:sz="0" w:space="0" w:color="auto"/>
      </w:divBdr>
    </w:div>
    <w:div w:id="20121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ools.google.com/dlpage/gaoptout" TargetMode="External"/><Relationship Id="rId5" Type="http://schemas.openxmlformats.org/officeDocument/2006/relationships/hyperlink" Target="https://tools.google.com/dlpage/gaoptout?hl=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719E-A0AE-4A3B-8A13-462F9EF4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2176</Words>
  <Characters>13714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Bucheli Patrick</dc:creator>
  <cp:lastModifiedBy>Patrick BUCHELI</cp:lastModifiedBy>
  <cp:revision>3</cp:revision>
  <cp:lastPrinted>2018-06-06T08:26:00Z</cp:lastPrinted>
  <dcterms:created xsi:type="dcterms:W3CDTF">2018-06-05T14:17:00Z</dcterms:created>
  <dcterms:modified xsi:type="dcterms:W3CDTF">2018-06-06T13:55:00Z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